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Cloud and Nvidia announce partnership to support AI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energising the rapidly evolving AI landscape, Google Cloud has recently announced an ambitious initiative designed to empower startups and small businesses in the development of generative AI applications and services. During the highly anticipated Google Cloud Next 2024 event, held on April 11, 2024, the tech giant unveiled a collaboration combining its Google for Startups Cloud Program with Nvidia's Inception programme tailored for startups. This partnership seeks to provide essential resources and support for emerging businesses looking to leverage AI technologies to enhance their operational capabilities.</w:t>
      </w:r>
      <w:r/>
    </w:p>
    <w:p>
      <w:r/>
      <w:r>
        <w:t>The collaboration arrives at a time when advancements in AI are increasingly shaping the future of business. Both Nvidia and Google Cloud have been at the forefront of innovation in the sector, with Nvidia particularly in the spotlight following its recent launch of the Blackwell architecture at the GTC 2024 conference. Announced on March 18, this next-generation GPU architecture is designed with a unique chiplet structure, aiming to deliver unprecedented data processing speeds of up to 10 terabytes per second. Ian Buck, Nvidia's vice president of HPC, highlighted the significance of this launch, which is set to be available by year-end.</w:t>
      </w:r>
      <w:r/>
    </w:p>
    <w:p>
      <w:r/>
      <w:r>
        <w:t>Beyond the introduction of the Blackwell architecture, Nvidia has been actively expanding its partnerships across the hyperscaler domain. Recent announcements from March 19 indicate a strengthening of ties with industry giants such as Amazon Web Services, Microsoft Azure, Oracle Cloud Infrastructure, and Google Cloud Platform. This expansion is set to facilitate the availability of Nvidia’s latest graphics processing units (GPUs) and foundational large language models, while also integrating its software into these platforms to enhance AI training and development.</w:t>
      </w:r>
      <w:r/>
    </w:p>
    <w:p>
      <w:r/>
      <w:r>
        <w:t>Furthermore, Nvidia has initiated strategic collaborations aimed at fortifying AI infrastructure. On January 9, the company partnered with data centre operator Equinix to deliver Equinix Private AI with Nvidia DGX—a turnkey solution that presents companies looking to enter the generative AI domain with essential tools and support. This offering is particularly beneficial for businesses that lack a robust data centre infrastructure or the expertise required to effectively implement AI technologies.</w:t>
      </w:r>
      <w:r/>
    </w:p>
    <w:p>
      <w:r/>
      <w:r>
        <w:t>In another notable development, Nvidia also expanded its partnership with Cisco. Announced on February 9, the collaboration aims to streamline the integration of software and networking hardware, allowing enterprises to more efficiently establish the necessary infrastructure for AI applications. This partnership underscores both companies' commitment to leveraging Ethernet networking to bolster AI workloads within businesses.</w:t>
      </w:r>
      <w:r/>
    </w:p>
    <w:p>
      <w:r/>
      <w:r>
        <w:t>With these developments, both Nvidia and Google Cloud are solidifying their roles as pivotal players in the AI automation space, providing the tools and frameworks that businesses need to navigate the complexities of emerging technologies. As AI continues to evolve, initiatives like the one launched at Google Cloud Next 2024 will likely play a crucial role in determining how startups and small enterprises harness the power of artificial intelligence to drive their business practices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https://blogs.nvidia.com/blog/nvidia-google-cloud-ai-development/</w:t>
        </w:r>
      </w:hyperlink>
      <w:r>
        <w:t xml:space="preserve"> - Corroborates the collaboration between NVIDIA and Google Cloud to help startups accelerate the creation of generative AI applications and services, combining the NVIDIA Inception program and the Google for Startups Cloud Program.</w:t>
      </w:r>
      <w:r/>
    </w:p>
    <w:p>
      <w:pPr>
        <w:pStyle w:val="ListNumber"/>
        <w:spacing w:line="240" w:lineRule="auto"/>
        <w:ind w:left="720"/>
      </w:pPr>
      <w:r/>
      <w:hyperlink r:id="rId11">
        <w:r>
          <w:rPr>
            <w:color w:val="0000EE"/>
            <w:u w:val="single"/>
          </w:rPr>
          <w:t>https://www.networkworld.com/article/2088862/nvidia-and-google-cloud-collaborate-to-accelerate-ai.html</w:t>
        </w:r>
      </w:hyperlink>
      <w:r>
        <w:t xml:space="preserve"> - Supports the initiative announced at Google Cloud Next '24, which brings together the NVIDIA Inception program and the Google for Startups Cloud Program to provide cloud credits, go-to-market support, and technical expertise.</w:t>
      </w:r>
      <w:r/>
    </w:p>
    <w:p>
      <w:pPr>
        <w:pStyle w:val="ListNumber"/>
        <w:spacing w:line="240" w:lineRule="auto"/>
        <w:ind w:left="720"/>
      </w:pPr>
      <w:r/>
      <w:hyperlink r:id="rId12">
        <w:r>
          <w:rPr>
            <w:color w:val="0000EE"/>
            <w:u w:val="single"/>
          </w:rPr>
          <w:t>https://www.maginative.com/article/nvidia-and-google-cloud-join-forces-to-help-startups-accelerate-ai-innovation/</w:t>
        </w:r>
      </w:hyperlink>
      <w:r>
        <w:t xml:space="preserve"> - Details the partnership's benefits, including access to Google Cloud credits, NVIDIA Deep Learning Institute course credits, and NVIDIA hardware and software, as well as the integration of NVIDIA NeMo on Google Cloud.</w:t>
      </w:r>
      <w:r/>
    </w:p>
    <w:p>
      <w:pPr>
        <w:pStyle w:val="ListNumber"/>
        <w:spacing w:line="240" w:lineRule="auto"/>
        <w:ind w:left="720"/>
      </w:pPr>
      <w:r/>
      <w:hyperlink r:id="rId13">
        <w:r>
          <w:rPr>
            <w:color w:val="0000EE"/>
            <w:u w:val="single"/>
          </w:rPr>
          <w:t>https://aithority.com/it-and-devops/nvidia-and-google-cloud-have-announced-a-new-collaboration-to-help-startups/</w:t>
        </w:r>
      </w:hyperlink>
      <w:r>
        <w:t xml:space="preserve"> - Confirms the collaboration between the Google for Startups Cloud Program and the NVIDIA Inception program to increase startups' access to cloud credits, go-to-market support, and technical expertise.</w:t>
      </w:r>
      <w:r/>
    </w:p>
    <w:p>
      <w:pPr>
        <w:pStyle w:val="ListNumber"/>
        <w:spacing w:line="240" w:lineRule="auto"/>
        <w:ind w:left="720"/>
      </w:pPr>
      <w:r/>
      <w:hyperlink r:id="rId10">
        <w:r>
          <w:rPr>
            <w:color w:val="0000EE"/>
            <w:u w:val="single"/>
          </w:rPr>
          <w:t>https://blogs.nvidia.com/blog/nvidia-google-cloud-ai-development/</w:t>
        </w:r>
      </w:hyperlink>
      <w:r>
        <w:t xml:space="preserve"> - Mentions the announcement at Google Cloud Next '24 and the benefits for startups, including access to Google Cloud infrastructure and NVIDIA Inception Capital Connect.</w:t>
      </w:r>
      <w:r/>
    </w:p>
    <w:p>
      <w:pPr>
        <w:pStyle w:val="ListNumber"/>
        <w:spacing w:line="240" w:lineRule="auto"/>
        <w:ind w:left="720"/>
      </w:pPr>
      <w:r/>
      <w:hyperlink r:id="rId12">
        <w:r>
          <w:rPr>
            <w:color w:val="0000EE"/>
            <w:u w:val="single"/>
          </w:rPr>
          <w:t>https://www.maginative.com/article/nvidia-and-google-cloud-join-forces-to-help-startups-accelerate-ai-innovation/</w:t>
        </w:r>
      </w:hyperlink>
      <w:r>
        <w:t xml:space="preserve"> - Discusses the upcoming availability of NVIDIA's Blackwell-based GPUs on Google Cloud and their impact on generative AI model training and real-time inference.</w:t>
      </w:r>
      <w:r/>
    </w:p>
    <w:p>
      <w:pPr>
        <w:pStyle w:val="ListNumber"/>
        <w:spacing w:line="240" w:lineRule="auto"/>
        <w:ind w:left="720"/>
      </w:pPr>
      <w:r/>
      <w:hyperlink r:id="rId11">
        <w:r>
          <w:rPr>
            <w:color w:val="0000EE"/>
            <w:u w:val="single"/>
          </w:rPr>
          <w:t>https://www.networkworld.com/article/2088862/nvidia-and-google-cloud-collaborate-to-accelerate-ai.html</w:t>
        </w:r>
      </w:hyperlink>
      <w:r>
        <w:t xml:space="preserve"> - Highlights the expansion of NVIDIA's partnerships with hyperscalers like Amazon Web Services, Microsoft Azure, Oracle Cloud Infrastructure, and Google Cloud Platform.</w:t>
      </w:r>
      <w:r/>
    </w:p>
    <w:p>
      <w:pPr>
        <w:pStyle w:val="ListNumber"/>
        <w:spacing w:line="240" w:lineRule="auto"/>
        <w:ind w:left="720"/>
      </w:pPr>
      <w:r/>
      <w:hyperlink r:id="rId14">
        <w:r>
          <w:rPr>
            <w:color w:val="0000EE"/>
            <w:u w:val="single"/>
          </w:rPr>
          <w:t>https://nvidianews.nvidia.com/news/nvidia-and-equinix-partner-to-deliver-private-ai-solutions</w:t>
        </w:r>
      </w:hyperlink>
      <w:r>
        <w:t xml:space="preserve"> - Supports the partnership between NVIDIA and Equinix to deliver Equinix Private AI with NVIDIA DGX, a turnkey solution for companies entering the generative AI domain.</w:t>
      </w:r>
      <w:r/>
    </w:p>
    <w:p>
      <w:pPr>
        <w:pStyle w:val="ListNumber"/>
        <w:spacing w:line="240" w:lineRule="auto"/>
        <w:ind w:left="720"/>
      </w:pPr>
      <w:r/>
      <w:hyperlink r:id="rId15">
        <w:r>
          <w:rPr>
            <w:color w:val="0000EE"/>
            <w:u w:val="single"/>
          </w:rPr>
          <w:t>https://newsroom.cisco.com/press-release-content?articleId=2113414</w:t>
        </w:r>
      </w:hyperlink>
      <w:r>
        <w:t xml:space="preserve"> - Details the collaboration between NVIDIA and Cisco to streamline the integration of software and networking hardware for AI applications.</w:t>
      </w:r>
      <w:r/>
    </w:p>
    <w:p>
      <w:pPr>
        <w:pStyle w:val="ListNumber"/>
        <w:spacing w:line="240" w:lineRule="auto"/>
        <w:ind w:left="720"/>
      </w:pPr>
      <w:r/>
      <w:hyperlink r:id="rId12">
        <w:r>
          <w:rPr>
            <w:color w:val="0000EE"/>
            <w:u w:val="single"/>
          </w:rPr>
          <w:t>https://www.maginative.com/article/nvidia-and-google-cloud-join-forces-to-help-startups-accelerate-ai-innovation/</w:t>
        </w:r>
      </w:hyperlink>
      <w:r>
        <w:t xml:space="preserve"> - Explains how the partnership between NVIDIA and Google Cloud solidifies their roles in the AI automation space and provides tools for businesses to navigate emerging AI technologies.</w:t>
      </w:r>
      <w:r/>
    </w:p>
    <w:p>
      <w:pPr>
        <w:pStyle w:val="ListNumber"/>
        <w:spacing w:line="240" w:lineRule="auto"/>
        <w:ind w:left="720"/>
      </w:pPr>
      <w:r/>
      <w:hyperlink r:id="rId10">
        <w:r>
          <w:rPr>
            <w:color w:val="0000EE"/>
            <w:u w:val="single"/>
          </w:rPr>
          <w:t>https://blogs.nvidia.com/blog/nvidia-google-cloud-ai-development/</w:t>
        </w:r>
      </w:hyperlink>
      <w:r>
        <w:t xml:space="preserve"> - Emphasizes the importance of initiatives like the one launched at Google Cloud Next 2024 in helping startups and small enterprises harness AI to drive their business practices forward.</w:t>
      </w:r>
      <w:r/>
    </w:p>
    <w:p>
      <w:pPr>
        <w:pStyle w:val="ListNumber"/>
        <w:spacing w:line="240" w:lineRule="auto"/>
        <w:ind w:left="720"/>
      </w:pPr>
      <w:r/>
      <w:hyperlink r:id="rId16">
        <w:r>
          <w:rPr>
            <w:color w:val="0000EE"/>
            <w:u w:val="single"/>
          </w:rPr>
          <w:t>https://www.networkworld.com/article/3562856/nvidia-latest-news-and-insights.html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nvidia-google-cloud-ai-development/" TargetMode="External"/><Relationship Id="rId11" Type="http://schemas.openxmlformats.org/officeDocument/2006/relationships/hyperlink" Target="https://www.networkworld.com/article/2088862/nvidia-and-google-cloud-collaborate-to-accelerate-ai.html" TargetMode="External"/><Relationship Id="rId12" Type="http://schemas.openxmlformats.org/officeDocument/2006/relationships/hyperlink" Target="https://www.maginative.com/article/nvidia-and-google-cloud-join-forces-to-help-startups-accelerate-ai-innovation/" TargetMode="External"/><Relationship Id="rId13" Type="http://schemas.openxmlformats.org/officeDocument/2006/relationships/hyperlink" Target="https://aithority.com/it-and-devops/nvidia-and-google-cloud-have-announced-a-new-collaboration-to-help-startups/" TargetMode="External"/><Relationship Id="rId14" Type="http://schemas.openxmlformats.org/officeDocument/2006/relationships/hyperlink" Target="https://nvidianews.nvidia.com/news/nvidia-and-equinix-partner-to-deliver-private-ai-solutions" TargetMode="External"/><Relationship Id="rId15" Type="http://schemas.openxmlformats.org/officeDocument/2006/relationships/hyperlink" Target="https://newsroom.cisco.com/press-release-content?articleId=2113414" TargetMode="External"/><Relationship Id="rId16" Type="http://schemas.openxmlformats.org/officeDocument/2006/relationships/hyperlink" Target="https://www.networkworld.com/article/3562856/nvidia-latest-news-and-ins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