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launches Gemini 2.0, marking a new era in AI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made significant strides in the realm of artificial intelligence automation with the recent launch of Gemini 2.0. This upgraded model, released in early December 2023, is designed to usher in what the company refers to as the “agentic era.” With enhanced capabilities that allow it to perform complex, multistep processes independently, Gemini 2.0 signifies a marked advancement in AI technology.</w:t>
      </w:r>
      <w:r/>
    </w:p>
    <w:p>
      <w:r/>
      <w:r>
        <w:t>Among the notable improvements in Gemini 2.0 are native image and audio processing features, faster response times, and more sophisticated coding abilities. These enhancements are aimed at integrating seamlessly with various Google apps and solutions, enhancing user experiences across Android smartphones, computers, and other connected devices.</w:t>
      </w:r>
      <w:r/>
    </w:p>
    <w:p>
      <w:r/>
      <w:r>
        <w:t>As noted by Taylor Kerns in his analysis for Android Police, Google has introduced a plethora of Gemini models in quick succession, leaving some users struggling to keep pace with the rapid developments. Notably, the Gemini 2.0 models are now available on desktop platforms and within the Gemini mobile app, offering users the ability to select from various iterations, including the on-device Nano model, which powers specific features in Google Pixel devices, such as summarising calls.</w:t>
      </w:r>
      <w:r/>
    </w:p>
    <w:p>
      <w:r/>
      <w:r>
        <w:t>The latest model is particularly focused on speed, with Gemini 2.0 Flash boasting an impressive doubling of response times compared to its predecessor, Gemini 1.5 Pro. Tests have shown that while Gemini 1.5 Pro took several seconds to process queries, Galaxy 2.0 Flash delivers answers almost instantaneously. Google has positioned this upgrade not only to deliver rapid responses but also to enhance power efficiency, potentially extending battery life for devices that utilise Gemini.</w:t>
      </w:r>
      <w:r/>
    </w:p>
    <w:p>
      <w:r/>
      <w:r>
        <w:t>In terms of functionality, Gemini 2.0 Flash excels at complex tasks, improving upon capabilities in coding, mathematics, and logical reasoning. For instance, it can autonomously execute code, process API responses, and perform user-defined functions, signalling a shift from being merely a code generator to becoming an end-to-end development solution.</w:t>
      </w:r>
      <w:r/>
    </w:p>
    <w:p>
      <w:r/>
      <w:r>
        <w:t>Gemini is also evolving into what is referred to as “agentic AI,” which allows it to proactively assist users in carrying out various tasks. For example, users can request Gemini to create a comprehensive itinerary for a trip, complete with must-see attractions and dining recommendations. Current integrations with Google Flights enhance this feature, although complete automation of such tasks is still under development, thus ensuring users have control over critical decisions like booking flights.</w:t>
      </w:r>
      <w:r/>
    </w:p>
    <w:p>
      <w:r/>
      <w:r>
        <w:t>Moreover, Gemini 2.0 has made strides in multimodal communication, enabling more human-like interactions. Users can now converse with Gemini using an AI voice, improving engagement and reducing the effort required compared to traditional text-based queries. This signposts a move towards more natural and fluid interactions between AI systems and users.</w:t>
      </w:r>
      <w:r/>
    </w:p>
    <w:p>
      <w:r/>
      <w:r>
        <w:t>A key highlight of this upgraded model is its ability to process images and audio directly as opposed to converting them into text, which was the practice of earlier versions. This advancement enables Gemini 2.0 to yield a more nuanced understanding of inputs. For example, in tests, users found that Gemini 2.0 could accurately identify and describe complex images, showcasing a significant improvement over its predecessors.</w:t>
      </w:r>
      <w:r/>
    </w:p>
    <w:p>
      <w:r/>
      <w:r>
        <w:t>While the reintroduction of the Imagen image generation feature has received less enthusiasm, it remains a part of Gemini’s offerings. After facing prior controversies related to biases and inaccuracies, this feature appears to be more subdued, and the generated images have not captured the impressive interest they once did.</w:t>
      </w:r>
      <w:r/>
    </w:p>
    <w:p>
      <w:r/>
      <w:r>
        <w:t>Google’s strategic direction with Gemini also includes integrations with essential services like Search, Maps, and Workspace. This aims to provide consumers with a more cohesive user experience that draws on their digital behaviours. Anticipated developments include dynamic AI-powered responses to search queries tailored by personal data such as email and website interactions, enhancing relevancy.</w:t>
      </w:r>
      <w:r/>
    </w:p>
    <w:p>
      <w:r/>
      <w:r>
        <w:t xml:space="preserve">Furthermore, initiatives such as Project Astra and Project Mariner, which focus on AI-powered agents and automation of routine tasks like form filling and summarizing web pages, are beginning to materialize through Gemini’s architecture. </w:t>
      </w:r>
      <w:r/>
    </w:p>
    <w:p>
      <w:r/>
      <w:r>
        <w:t>In summary, the launch of Gemini 2.0 represents a significant evolution in AI technology, marked by improvements in speed, reasoning capabilities, and multimodal interactions. Despite some complexities surrounding its multiple variants and the tepid response to certain features, Google’s trajectory suggests promising developments in AI automation for businesses and consumers alike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https://www.androidpolice.com/gemini-2-new-good-and-bad/</w:t>
        </w:r>
      </w:hyperlink>
      <w:r>
        <w:t xml:space="preserve"> - Corroborates the improvements in Gemini 2.0, including multimodal input and output, native image and audio processing, and enhanced coding abilities.</w:t>
      </w:r>
      <w:r/>
    </w:p>
    <w:p>
      <w:pPr>
        <w:pStyle w:val="ListNumber"/>
        <w:spacing w:line="240" w:lineRule="auto"/>
        <w:ind w:left="720"/>
      </w:pPr>
      <w:r/>
      <w:hyperlink r:id="rId11">
        <w:r>
          <w:rPr>
            <w:color w:val="0000EE"/>
            <w:u w:val="single"/>
          </w:rPr>
          <w:t>https://blog.google/products/gemini/google-gemini-ai-collection-2024/</w:t>
        </w:r>
      </w:hyperlink>
      <w:r>
        <w:t xml:space="preserve"> - Supports the introduction of Gemini 2.0, its multimodal capabilities, and integrations with Google tools like Search and Maps.</w:t>
      </w:r>
      <w:r/>
    </w:p>
    <w:p>
      <w:pPr>
        <w:pStyle w:val="ListNumber"/>
        <w:spacing w:line="240" w:lineRule="auto"/>
        <w:ind w:left="720"/>
      </w:pPr>
      <w:r/>
      <w:hyperlink r:id="rId12">
        <w:r>
          <w:rPr>
            <w:color w:val="0000EE"/>
            <w:u w:val="single"/>
          </w:rPr>
          <w:t>https://tech.slashdot.org/story/24/12/12/2129245/google-unveils-gemini-20</w:t>
        </w:r>
      </w:hyperlink>
      <w:r>
        <w:t xml:space="preserve"> - Details the enhanced multimodal capabilities, real-time tool use, and advanced reasoning of Gemini 2.0, aligning with the 'agentic era' concept.</w:t>
      </w:r>
      <w:r/>
    </w:p>
    <w:p>
      <w:pPr>
        <w:pStyle w:val="ListNumber"/>
        <w:spacing w:line="240" w:lineRule="auto"/>
        <w:ind w:left="720"/>
      </w:pPr>
      <w:r/>
      <w:hyperlink r:id="rId13">
        <w:r>
          <w:rPr>
            <w:color w:val="0000EE"/>
            <w:u w:val="single"/>
          </w:rPr>
          <w:t>https://dev.to/shishsingh/gemini-20-a-new-era-of-ai-2d7f</w:t>
        </w:r>
      </w:hyperlink>
      <w:r>
        <w:t xml:space="preserve"> - Highlights Gemini 2.0's multimodal understanding, enhanced reasoning, and problem-solving abilities, as well as its capabilities in image, code, and audio processing.</w:t>
      </w:r>
      <w:r/>
    </w:p>
    <w:p>
      <w:pPr>
        <w:pStyle w:val="ListNumber"/>
        <w:spacing w:line="240" w:lineRule="auto"/>
        <w:ind w:left="720"/>
      </w:pPr>
      <w:r/>
      <w:hyperlink r:id="rId10">
        <w:r>
          <w:rPr>
            <w:color w:val="0000EE"/>
            <w:u w:val="single"/>
          </w:rPr>
          <w:t>https://www.androidpolice.com/gemini-2-new-good-and-bad/</w:t>
        </w:r>
      </w:hyperlink>
      <w:r>
        <w:t xml:space="preserve"> - Provides examples of Gemini 2.0's ability to process images and audio directly, leading to more nuanced understanding and detailed analysis.</w:t>
      </w:r>
      <w:r/>
    </w:p>
    <w:p>
      <w:pPr>
        <w:pStyle w:val="ListNumber"/>
        <w:spacing w:line="240" w:lineRule="auto"/>
        <w:ind w:left="720"/>
      </w:pPr>
      <w:r/>
      <w:hyperlink r:id="rId11">
        <w:r>
          <w:rPr>
            <w:color w:val="0000EE"/>
            <w:u w:val="single"/>
          </w:rPr>
          <w:t>https://blog.google/products/gemini/google-gemini-ai-collection-2024/</w:t>
        </w:r>
      </w:hyperlink>
      <w:r>
        <w:t xml:space="preserve"> - Mentions the availability of Gemini 2.0 models on desktop and mobile platforms, including the Gemini mobile app and Google AI Studio.</w:t>
      </w:r>
      <w:r/>
    </w:p>
    <w:p>
      <w:pPr>
        <w:pStyle w:val="ListNumber"/>
        <w:spacing w:line="240" w:lineRule="auto"/>
        <w:ind w:left="720"/>
      </w:pPr>
      <w:r/>
      <w:hyperlink r:id="rId12">
        <w:r>
          <w:rPr>
            <w:color w:val="0000EE"/>
            <w:u w:val="single"/>
          </w:rPr>
          <w:t>https://tech.slashdot.org/story/24/12/12/2129245/google-unveils-gemini-20</w:t>
        </w:r>
      </w:hyperlink>
      <w:r>
        <w:t xml:space="preserve"> - Describes Gemini 2.0's enhanced performance, including faster response times and native intelligent tool use, such as accessing Google products.</w:t>
      </w:r>
      <w:r/>
    </w:p>
    <w:p>
      <w:pPr>
        <w:pStyle w:val="ListNumber"/>
        <w:spacing w:line="240" w:lineRule="auto"/>
        <w:ind w:left="720"/>
      </w:pPr>
      <w:r/>
      <w:hyperlink r:id="rId13">
        <w:r>
          <w:rPr>
            <w:color w:val="0000EE"/>
            <w:u w:val="single"/>
          </w:rPr>
          <w:t>https://dev.to/shishsingh/gemini-20-a-new-era-of-ai-2d7f</w:t>
        </w:r>
      </w:hyperlink>
      <w:r>
        <w:t xml:space="preserve"> - Explains Gemini 2.0's shift towards becoming an end-to-end development solution with capabilities in autonomously executing code and processing API responses.</w:t>
      </w:r>
      <w:r/>
    </w:p>
    <w:p>
      <w:pPr>
        <w:pStyle w:val="ListNumber"/>
        <w:spacing w:line="240" w:lineRule="auto"/>
        <w:ind w:left="720"/>
      </w:pPr>
      <w:r/>
      <w:hyperlink r:id="rId10">
        <w:r>
          <w:rPr>
            <w:color w:val="0000EE"/>
            <w:u w:val="single"/>
          </w:rPr>
          <w:t>https://www.androidpolice.com/gemini-2-new-good-and-bad/</w:t>
        </w:r>
      </w:hyperlink>
      <w:r>
        <w:t xml:space="preserve"> - Details the multimodal communication features of Gemini 2.0, including the use of AI voices for more human-like interactions.</w:t>
      </w:r>
      <w:r/>
    </w:p>
    <w:p>
      <w:pPr>
        <w:pStyle w:val="ListNumber"/>
        <w:spacing w:line="240" w:lineRule="auto"/>
        <w:ind w:left="720"/>
      </w:pPr>
      <w:r/>
      <w:hyperlink r:id="rId11">
        <w:r>
          <w:rPr>
            <w:color w:val="0000EE"/>
            <w:u w:val="single"/>
          </w:rPr>
          <w:t>https://blog.google/products/gemini/google-gemini-ai-collection-2024/</w:t>
        </w:r>
      </w:hyperlink>
      <w:r>
        <w:t xml:space="preserve"> - Outlines the strategic direction of Gemini 2.0, including integrations with essential services like Search, Maps, and Workspace to enhance user experience.</w:t>
      </w:r>
      <w:r/>
    </w:p>
    <w:p>
      <w:pPr>
        <w:pStyle w:val="ListNumber"/>
        <w:spacing w:line="240" w:lineRule="auto"/>
        <w:ind w:left="720"/>
      </w:pPr>
      <w:r/>
      <w:hyperlink r:id="rId12">
        <w:r>
          <w:rPr>
            <w:color w:val="0000EE"/>
            <w:u w:val="single"/>
          </w:rPr>
          <w:t>https://tech.slashdot.org/story/24/12/12/2129245/google-unveils-gemini-20</w:t>
        </w:r>
      </w:hyperlink>
      <w:r>
        <w:t xml:space="preserve"> - Discusses the potential of Gemini 2.0 in automating routine tasks and its alignment with initiatives like Project Astra and Project Mariner.</w:t>
      </w:r>
      <w:r/>
    </w:p>
    <w:p>
      <w:pPr>
        <w:pStyle w:val="ListNumber"/>
        <w:spacing w:line="240" w:lineRule="auto"/>
        <w:ind w:left="720"/>
      </w:pPr>
      <w:r/>
      <w:hyperlink r:id="rId10">
        <w:r>
          <w:rPr>
            <w:color w:val="0000EE"/>
            <w:u w:val="single"/>
          </w:rPr>
          <w:t>https://www.androidpolice.com/gemini-2-new-good-and-bad/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droidpolice.com/gemini-2-new-good-and-bad/" TargetMode="External"/><Relationship Id="rId11" Type="http://schemas.openxmlformats.org/officeDocument/2006/relationships/hyperlink" Target="https://blog.google/products/gemini/google-gemini-ai-collection-2024/" TargetMode="External"/><Relationship Id="rId12" Type="http://schemas.openxmlformats.org/officeDocument/2006/relationships/hyperlink" Target="https://tech.slashdot.org/story/24/12/12/2129245/google-unveils-gemini-20" TargetMode="External"/><Relationship Id="rId13" Type="http://schemas.openxmlformats.org/officeDocument/2006/relationships/hyperlink" Target="https://dev.to/shishsingh/gemini-20-a-new-era-of-ai-2d7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