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retail technology investments signal a shift towards automation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investments in innovative retail technology highlight a growing trend towards enhanced automation and sustainability in the sector. The Retail Technology Innovation Hub has reported on 12 notable ventures that have successfully secured significant funding, signalling a robust interest in advancements in e-commerce, loyalty software, and supply chain management.</w:t>
      </w:r>
      <w:r/>
    </w:p>
    <w:p>
      <w:r/>
      <w:r>
        <w:t>Movopack, a company focused on providing sustainable packaging solutions for e-commerce platforms, has attracted £2 million in seed funding. This round was led by early-stage investor 360 Capital, alongside contributions from Greiner Innoventures and Techstars. The Milan-headquartered firm, co-founded by Tomaso Torriani (CEO), Alberto Cisco (CCO), and Andrea Cipollone (COO), aims to launch in the UK, marking its first expansion outside Italy. Movopack’s packaging, crafted from recycled materials, is designed to withstand postal handling and can be reused by retailers multiple times, thereby addressing the environmental impact of single-use packaging.</w:t>
      </w:r>
      <w:r/>
    </w:p>
    <w:p>
      <w:r/>
      <w:r>
        <w:t>rediem, which specializes in loyalty software, has raised $1.2 million in a pre-seed round led by Ivy Ventures, with participation from various notable investors. The funds will help onboard a significant waitlist of 500 companies to its AI-powered Software-as-a-Service customer engagement platform. According to Scott Kraege, a Partner at Ivy Ventures, the momentum for rediem is "incredibly promising" and demonstrates a shift towards more meaningful brand-customer relationships. The platform is currently invite-only, facilitating controlled onboarding of new clients by its founders, Regan Plekenpol and Sarah Ganzenmuller, both in their twenties.</w:t>
      </w:r>
      <w:r/>
    </w:p>
    <w:p>
      <w:r/>
      <w:r>
        <w:t>Another significant development is from HappyRobot, which has secured $15.6 million in a Series A funding round led by Andreessen Horowitz, alongside other strategic investors. The company leverages AI to automate communication across the supply chain, significantly reducing operational costs and improving efficiency. HappyRobot enables freight brokers and logistics firms to automate tasks traditionally managed by humans, such as carrier negotiations and payment updates, with reports of operational costs slashed by one-third since the service's launch. The company notes that it has already facilitated automation for over one million phone calls with major industry players.</w:t>
      </w:r>
      <w:r/>
    </w:p>
    <w:p>
      <w:r/>
      <w:r>
        <w:t>Furthermore, Cerve, a London-based startup, has successfully closed a £3.5 million seed funding round. The funding, led by SuperSeed with participation from several investors, is intended to accelerate the digitisation of the global food supply chain. Cerve’s platform, which has gained traction with over 2,000 organizations across the UK and Europe, includes retailers, wholesalers, and manufacturers. It was founded by Dan Mazig, an experienced entrepreneur in data infrastructure, and David Walker, who brings leadership experience from notable companies such as Barclays and Dyson.</w:t>
      </w:r>
      <w:r/>
    </w:p>
    <w:p>
      <w:r/>
      <w:r>
        <w:t>The investments reported highlight the retail sector's significant strides towards embracing automation, sustainability, and enhanced customer engagement through innovative technologies. Such developments indicate a transformative period for the industry as it adapts to modern demands and shifts in consumer behaviour.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https://techfundingnews.com/movopack-sustainable-reusable-e-commercepackaging-uk-launch/</w:t>
        </w:r>
      </w:hyperlink>
      <w:r>
        <w:t xml:space="preserve"> - Corroborates Movopack's £2 million seed funding, the investors involved, and the company's mission to provide sustainable, reusable e-commerce packaging in the UK.</w:t>
      </w:r>
      <w:r/>
    </w:p>
    <w:p>
      <w:pPr>
        <w:pStyle w:val="ListNumber"/>
        <w:spacing w:line="240" w:lineRule="auto"/>
        <w:ind w:left="720"/>
      </w:pPr>
      <w:r/>
      <w:hyperlink r:id="rId11">
        <w:r>
          <w:rPr>
            <w:color w:val="0000EE"/>
            <w:u w:val="single"/>
          </w:rPr>
          <w:t>https://www.packagingstrategies.com/articles/105239-movopack-secures-25m-funding-for-sustainable-ecommerce-packaging-solutions</w:t>
        </w:r>
      </w:hyperlink>
      <w:r>
        <w:t xml:space="preserve"> - Supports the details of Movopack's seed funding, its expansion to the UK, and the company's focus on sustainable packaging solutions.</w:t>
      </w:r>
      <w:r/>
    </w:p>
    <w:p>
      <w:pPr>
        <w:pStyle w:val="ListNumber"/>
        <w:spacing w:line="240" w:lineRule="auto"/>
        <w:ind w:left="720"/>
      </w:pPr>
      <w:r/>
      <w:hyperlink r:id="rId12">
        <w:r>
          <w:rPr>
            <w:color w:val="0000EE"/>
            <w:u w:val="single"/>
          </w:rPr>
          <w:t>https://packagingeurope.com/news/royal-mail-takes-on-movopacks-returnable-e-commerce-packaging/12202.article</w:t>
        </w:r>
      </w:hyperlink>
      <w:r>
        <w:t xml:space="preserve"> - Provides additional information on Movopack's seed funding, its partnership with Royal Mail, and the environmental impact of its reusable packaging.</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query that reports on the various retail technology innovations, including Movopack, rediem, HappyRobot, and Cerve.</w:t>
      </w:r>
      <w:r/>
    </w:p>
    <w:p>
      <w:pPr>
        <w:pStyle w:val="ListNumber"/>
        <w:spacing w:line="240" w:lineRule="auto"/>
        <w:ind w:left="720"/>
      </w:pPr>
      <w:r/>
      <w:hyperlink r:id="rId10">
        <w:r>
          <w:rPr>
            <w:color w:val="0000EE"/>
            <w:u w:val="single"/>
          </w:rPr>
          <w:t>https://techfundingnews.com/movopack-sustainable-reusable-e-commercepackaging-uk-launch/</w:t>
        </w:r>
      </w:hyperlink>
      <w:r>
        <w:t xml:space="preserve"> - Details Movopack's founders and their roles, as well as the company's goal to address the environmental impact of single-use packaging.</w:t>
      </w:r>
      <w:r/>
    </w:p>
    <w:p>
      <w:pPr>
        <w:pStyle w:val="ListNumber"/>
        <w:spacing w:line="240" w:lineRule="auto"/>
        <w:ind w:left="720"/>
      </w:pPr>
      <w:r/>
      <w:hyperlink r:id="rId11">
        <w:r>
          <w:rPr>
            <w:color w:val="0000EE"/>
            <w:u w:val="single"/>
          </w:rPr>
          <w:t>https://www.packagingstrategies.com/articles/105239-movopack-secures-25m-funding-for-sustainable-ecommerce-packaging-solutions</w:t>
        </w:r>
      </w:hyperlink>
      <w:r>
        <w:t xml:space="preserve"> - Mentions the EU's legislation requiring reusable packaging and how Movopack's solutions align with these regulations.</w:t>
      </w:r>
      <w:r/>
    </w:p>
    <w:p>
      <w:pPr>
        <w:pStyle w:val="ListNumber"/>
        <w:spacing w:line="240" w:lineRule="auto"/>
        <w:ind w:left="720"/>
      </w:pPr>
      <w:r/>
      <w:hyperlink r:id="rId12">
        <w:r>
          <w:rPr>
            <w:color w:val="0000EE"/>
            <w:u w:val="single"/>
          </w:rPr>
          <w:t>https://packagingeurope.com/news/royal-mail-takes-on-movopacks-returnable-e-commerce-packaging/12202.article</w:t>
        </w:r>
      </w:hyperlink>
      <w:r>
        <w:t xml:space="preserve"> - Highlights the cost-effectiveness and customizability of Movopack's packaging solutions.</w:t>
      </w:r>
      <w:r/>
    </w:p>
    <w:p>
      <w:pPr>
        <w:pStyle w:val="ListNumber"/>
        <w:spacing w:line="240" w:lineRule="auto"/>
        <w:ind w:left="720"/>
      </w:pPr>
      <w:r/>
      <w:hyperlink r:id="rId9">
        <w:r>
          <w:rPr>
            <w:color w:val="0000EE"/>
            <w:u w:val="single"/>
          </w:rPr>
          <w:t>https://www.noahwire.com</w:t>
        </w:r>
      </w:hyperlink>
      <w:r>
        <w:t xml:space="preserve"> - Reports on rediem's pre-seed funding, its AI-powered customer engagement platform, and the involvement of Ivy Ventures.</w:t>
      </w:r>
      <w:r/>
    </w:p>
    <w:p>
      <w:pPr>
        <w:pStyle w:val="ListNumber"/>
        <w:spacing w:line="240" w:lineRule="auto"/>
        <w:ind w:left="720"/>
      </w:pPr>
      <w:r/>
      <w:hyperlink r:id="rId9">
        <w:r>
          <w:rPr>
            <w:color w:val="0000EE"/>
            <w:u w:val="single"/>
          </w:rPr>
          <w:t>https://www.noahwire.com</w:t>
        </w:r>
      </w:hyperlink>
      <w:r>
        <w:t xml:space="preserve"> - Details HappyRobot's Series A funding, its use of AI in automating supply chain communications, and the reduction in operational costs it achieves.</w:t>
      </w:r>
      <w:r/>
    </w:p>
    <w:p>
      <w:pPr>
        <w:pStyle w:val="ListNumber"/>
        <w:spacing w:line="240" w:lineRule="auto"/>
        <w:ind w:left="720"/>
      </w:pPr>
      <w:r/>
      <w:hyperlink r:id="rId9">
        <w:r>
          <w:rPr>
            <w:color w:val="0000EE"/>
            <w:u w:val="single"/>
          </w:rPr>
          <w:t>https://www.noahwire.com</w:t>
        </w:r>
      </w:hyperlink>
      <w:r>
        <w:t xml:space="preserve"> - Describes Cerve's seed funding, its platform for digitizing the global food supply chain, and its founders' backgrounds.</w:t>
      </w:r>
      <w:r/>
    </w:p>
    <w:p>
      <w:pPr>
        <w:pStyle w:val="ListNumber"/>
        <w:spacing w:line="240" w:lineRule="auto"/>
        <w:ind w:left="720"/>
      </w:pPr>
      <w:r/>
      <w:hyperlink r:id="rId9">
        <w:r>
          <w:rPr>
            <w:color w:val="0000EE"/>
            <w:u w:val="single"/>
          </w:rPr>
          <w:t>https://www.noahwire.com</w:t>
        </w:r>
      </w:hyperlink>
      <w:r>
        <w:t xml:space="preserve"> - Summarizes the overall trend towards automation, sustainability, and enhanced customer engagement in the retail sector through these innovative technologies.</w:t>
      </w:r>
      <w:r/>
    </w:p>
    <w:p>
      <w:pPr>
        <w:pStyle w:val="ListNumber"/>
        <w:spacing w:line="240" w:lineRule="auto"/>
        <w:ind w:left="720"/>
      </w:pPr>
      <w:r/>
      <w:hyperlink r:id="rId13">
        <w:r>
          <w:rPr>
            <w:color w:val="0000EE"/>
            <w:u w:val="single"/>
          </w:rPr>
          <w:t>https://news.google.com/rss/articles/CBMi3AFBVV95cUxPMW9BcFA2b05hNmVBaS03R3dHenBBMmF4MHh4X3BldEZ1S1NjdFpUQ0FCUGVzNDJHZ1J4bU9TeTRXU3VYdGZia2V1NjNHaHh0VVdBbmxCcWZ2TVl3ekM4SjUyNDh4VkttX3JIcEJqSDY1MTdWcTcwMXZ3NVRoM2dQZjZsclJsYkdqS0xjc21sSkIweVJRZTBwTC1Xb0xXdUtEVzZuV1VRMm1vN3RsUnZZWmo2MHdEVEF0R2kxTHJQc3VUSDNJWTYxbGZ5TF9MNkdQMXhrQW1rVl9fbUM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fundingnews.com/movopack-sustainable-reusable-e-commercepackaging-uk-launch/" TargetMode="External"/><Relationship Id="rId11" Type="http://schemas.openxmlformats.org/officeDocument/2006/relationships/hyperlink" Target="https://www.packagingstrategies.com/articles/105239-movopack-secures-25m-funding-for-sustainable-ecommerce-packaging-solutions" TargetMode="External"/><Relationship Id="rId12" Type="http://schemas.openxmlformats.org/officeDocument/2006/relationships/hyperlink" Target="https://packagingeurope.com/news/royal-mail-takes-on-movopacks-returnable-e-commerce-packaging/12202.article" TargetMode="External"/><Relationship Id="rId13" Type="http://schemas.openxmlformats.org/officeDocument/2006/relationships/hyperlink" Target="https://news.google.com/rss/articles/CBMi3AFBVV95cUxPMW9BcFA2b05hNmVBaS03R3dHenBBMmF4MHh4X3BldEZ1S1NjdFpUQ0FCUGVzNDJHZ1J4bU9TeTRXU3VYdGZia2V1NjNHaHh0VVdBbmxCcWZ2TVl3ekM4SjUyNDh4VkttX3JIcEJqSDY1MTdWcTcwMXZ3NVRoM2dQZjZsclJsYkdqS0xjc21sSkIweVJRZTBwTC1Xb0xXdUtEVzZuV1VRMm1vN3RsUnZZWmo2MHdEVEF0R2kxTHJQc3VUSDNJWTYxbGZ5TF9MNkdQMXhrQW1rVl9fbUM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