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Navigating the trends of AI and business automation as 2025 approaches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we approach 2025, various trends and predictions in artificial intelligence (AI) and business automation are emerging, with implications for multiple sectors. The onset of developments in AI technology is anticipated to significantly influence business practices, creating both opportunities and challenges.</w:t>
      </w:r>
      <w:r/>
    </w:p>
    <w:p>
      <w:r/>
      <w:r>
        <w:t>AI and automation are expected to continue their rapid evolution, building on the widespread adoption seen in recent years. ChatGPT, developed by OpenAI, has already amassed over 300 million weekly users by 2024, signalling a growing reliance on AI tools for a variety of tasks. The implications of this technology extend beyond mere convenience, affecting how businesses interact with clients, streamline operations, and make data-driven decisions.</w:t>
      </w:r>
      <w:r/>
    </w:p>
    <w:p>
      <w:r/>
      <w:r>
        <w:t>As AI becomes more integrated into business frameworks, it is likely to contribute positively to sectors such as healthcare through its capacity for data analysis and predictive modelling. For instance, Google's DeepMind garnered a Nobel Prize for its achievements in protein-folding predictions using AI, highlighting the potential for transformative advancements in medical research. The continued application of AI in complex information analysis indicates a trend towards increased efficiency and effectiveness, which may redefine operational standards in many industries.</w:t>
      </w:r>
      <w:r/>
    </w:p>
    <w:p>
      <w:r/>
      <w:r>
        <w:t>However, with these advancements come concerns over the polarisation of information and the potential for disruption in democratic processes. As businesses navigate this evolving landscape, the differentiation between verified information and misleading data will become increasingly crucial. The proliferation of tailored information sources can lead to broader divisions in public discourse, which businesses must also address as they engage with diverse consumer demographics.</w:t>
      </w:r>
      <w:r/>
    </w:p>
    <w:p>
      <w:r/>
      <w:r>
        <w:t>Moreover, as automation technologies develop, the conversation around workforce impacts intensifies. While there is potential for AI to enhance productivity, there are apprehensions regarding job displacement and the requisite skills in an evolving job market. Companies will be tasked with balancing technological integration while ensuring employees are equipped with the necessary training to adapt to new roles.</w:t>
      </w:r>
      <w:r/>
    </w:p>
    <w:p>
      <w:r/>
      <w:r>
        <w:t>In the broader context, global issues such as climate change and economic migration continue to intertwine with technological progress. The urgency for sustainable business practices and climate-responsive technologies will likely shape strategic planning for organisations moving forward. Businesses that align their operations with sustainability goals may not only contribute positively to the environment but could also potentially enhance their market appeal.</w:t>
      </w:r>
      <w:r/>
    </w:p>
    <w:p>
      <w:r/>
      <w:r>
        <w:t>Despite positive trends in AI and automation, hurdles remain, including public scepticism around AI reliability and ethical concerns regarding data privacy. These factors may challenge the pace of adoption across various sectors, necessitating a careful approach to implementation and governance.</w:t>
      </w:r>
      <w:r/>
    </w:p>
    <w:p>
      <w:r/>
      <w:r>
        <w:t>As we look toward 2025, the trajectory of AI and automation appears set to foster an environment ripe for innovation, yet equally laden with complexities that require thoughtful navigation by businesses and policymakers alike. The interplay of emerging technologies with societal and environmental issues will likely continue to define the business landscape in the years to come.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https://blog.google/products/google-cloud/ai-trends-business-2025/</w:t>
        </w:r>
      </w:hyperlink>
      <w:r>
        <w:t xml:space="preserve"> - This article supports the prediction that AI will significantly influence business practices in 2025, including its impact on security, multimodal interactions, and overall business operations.</w:t>
      </w:r>
      <w:r/>
    </w:p>
    <w:p>
      <w:pPr>
        <w:pStyle w:val="ListNumber"/>
        <w:spacing w:line="240" w:lineRule="auto"/>
        <w:ind w:left="720"/>
      </w:pPr>
      <w:r/>
      <w:hyperlink r:id="rId11">
        <w:r>
          <w:rPr>
            <w:color w:val="0000EE"/>
            <w:u w:val="single"/>
          </w:rPr>
          <w:t>https://explodingtopics.com/blog/chatgpt-users</w:t>
        </w:r>
      </w:hyperlink>
      <w:r>
        <w:t xml:space="preserve"> - This source provides statistics on ChatGPT's user base, including its rapid growth and high user engagement, which corroborates the growing reliance on AI tools like ChatGPT.</w:t>
      </w:r>
      <w:r/>
    </w:p>
    <w:p>
      <w:pPr>
        <w:pStyle w:val="ListNumber"/>
        <w:spacing w:line="240" w:lineRule="auto"/>
        <w:ind w:left="720"/>
      </w:pPr>
      <w:r/>
      <w:hyperlink r:id="rId12">
        <w:r>
          <w:rPr>
            <w:color w:val="0000EE"/>
            <w:u w:val="single"/>
          </w:rPr>
          <w:t>https://nerdynav.com/chatgpt-statistics/</w:t>
        </w:r>
      </w:hyperlink>
      <w:r>
        <w:t xml:space="preserve"> - This article details the extensive user base of ChatGPT, including its explosive growth and current user numbers, supporting the claim of widespread adoption of AI tools.</w:t>
      </w:r>
      <w:r/>
    </w:p>
    <w:p>
      <w:pPr>
        <w:pStyle w:val="ListNumber"/>
        <w:spacing w:line="240" w:lineRule="auto"/>
        <w:ind w:left="720"/>
      </w:pPr>
      <w:r/>
      <w:hyperlink r:id="rId13">
        <w:r>
          <w:rPr>
            <w:color w:val="0000EE"/>
            <w:u w:val="single"/>
          </w:rPr>
          <w:t>https://www.abbyy.com/blog/3-ai-trends-2025-intelligent-automation/</w:t>
        </w:r>
      </w:hyperlink>
      <w:r>
        <w:t xml:space="preserve"> - This blog post discusses the trends in AI and automation for 2025, including the integration of intelligent data capture, LLMs, and generative AI, which aligns with the expected advancements in business automation.</w:t>
      </w:r>
      <w:r/>
    </w:p>
    <w:p>
      <w:pPr>
        <w:pStyle w:val="ListNumber"/>
        <w:spacing w:line="240" w:lineRule="auto"/>
        <w:ind w:left="720"/>
      </w:pPr>
      <w:r/>
      <w:hyperlink r:id="rId10">
        <w:r>
          <w:rPr>
            <w:color w:val="0000EE"/>
            <w:u w:val="single"/>
          </w:rPr>
          <w:t>https://blog.google/products/google-cloud/ai-trends-business-2025/</w:t>
        </w:r>
      </w:hyperlink>
      <w:r>
        <w:t xml:space="preserve"> - This article highlights the potential of AI in sectors like financial services and manufacturing, which supports the claim of AI contributing positively to various industries through data analysis and predictive modeling.</w:t>
      </w:r>
      <w:r/>
    </w:p>
    <w:p>
      <w:pPr>
        <w:pStyle w:val="ListNumber"/>
        <w:spacing w:line="240" w:lineRule="auto"/>
        <w:ind w:left="720"/>
      </w:pPr>
      <w:r/>
      <w:hyperlink r:id="rId13">
        <w:r>
          <w:rPr>
            <w:color w:val="0000EE"/>
            <w:u w:val="single"/>
          </w:rPr>
          <w:t>https://www.abbyy.com/blog/3-ai-trends-2025-intelligent-automation/</w:t>
        </w:r>
      </w:hyperlink>
      <w:r>
        <w:t xml:space="preserve"> - This source explains how end-to-end intelligent automation will become a standard for enterprises, enhancing efficiency and decision-making, which is in line with the trend towards increased efficiency and effectiveness in many industries.</w:t>
      </w:r>
      <w:r/>
    </w:p>
    <w:p>
      <w:pPr>
        <w:pStyle w:val="ListNumber"/>
        <w:spacing w:line="240" w:lineRule="auto"/>
        <w:ind w:left="720"/>
      </w:pPr>
      <w:r/>
      <w:hyperlink r:id="rId14">
        <w:r>
          <w:rPr>
            <w:color w:val="0000EE"/>
            <w:u w:val="single"/>
          </w:rPr>
          <w:t>https://wit-ie.libguides.com/c.php?g=648995&amp;p=4551538</w:t>
        </w:r>
      </w:hyperlink>
      <w:r>
        <w:t xml:space="preserve"> - This guide emphasizes the importance of verifying information and differentiating between verified and misleading data, which is crucial as AI tools proliferate and information sources become more tailored.</w:t>
      </w:r>
      <w:r/>
    </w:p>
    <w:p>
      <w:pPr>
        <w:pStyle w:val="ListNumber"/>
        <w:spacing w:line="240" w:lineRule="auto"/>
        <w:ind w:left="720"/>
      </w:pPr>
      <w:r/>
      <w:hyperlink r:id="rId10">
        <w:r>
          <w:rPr>
            <w:color w:val="0000EE"/>
            <w:u w:val="single"/>
          </w:rPr>
          <w:t>https://blog.google/products/google-cloud/ai-trends-business-2025/</w:t>
        </w:r>
      </w:hyperlink>
      <w:r>
        <w:t xml:space="preserve"> - This article touches on the challenges of an 'arms race' between defenders and attackers using AI, highlighting the need for careful navigation of ethical concerns and public skepticism around AI reliability.</w:t>
      </w:r>
      <w:r/>
    </w:p>
    <w:p>
      <w:pPr>
        <w:pStyle w:val="ListNumber"/>
        <w:spacing w:line="240" w:lineRule="auto"/>
        <w:ind w:left="720"/>
      </w:pPr>
      <w:r/>
      <w:hyperlink r:id="rId13">
        <w:r>
          <w:rPr>
            <w:color w:val="0000EE"/>
            <w:u w:val="single"/>
          </w:rPr>
          <w:t>https://www.abbyy.com/blog/3-ai-trends-2025-intelligent-automation/</w:t>
        </w:r>
      </w:hyperlink>
      <w:r>
        <w:t xml:space="preserve"> - This post discusses the workforce impacts of automation, including the need for employees to adapt to new roles, which aligns with the concerns over job displacement and the requisite skills in an evolving job market.</w:t>
      </w:r>
      <w:r/>
    </w:p>
    <w:p>
      <w:pPr>
        <w:pStyle w:val="ListNumber"/>
        <w:spacing w:line="240" w:lineRule="auto"/>
        <w:ind w:left="720"/>
      </w:pPr>
      <w:r/>
      <w:hyperlink r:id="rId10">
        <w:r>
          <w:rPr>
            <w:color w:val="0000EE"/>
            <w:u w:val="single"/>
          </w:rPr>
          <w:t>https://blog.google/products/google-cloud/ai-trends-business-2025/</w:t>
        </w:r>
      </w:hyperlink>
      <w:r>
        <w:t xml:space="preserve"> - This article mentions the broader context of global issues like climate change and economic migration, and how these issues will shape strategic planning for organizations, emphasizing the need for sustainable business practices.</w:t>
      </w:r>
      <w:r/>
    </w:p>
    <w:p>
      <w:pPr>
        <w:pStyle w:val="ListNumber"/>
        <w:spacing w:line="240" w:lineRule="auto"/>
        <w:ind w:left="720"/>
      </w:pPr>
      <w:r/>
      <w:hyperlink r:id="rId13">
        <w:r>
          <w:rPr>
            <w:color w:val="0000EE"/>
            <w:u w:val="single"/>
          </w:rPr>
          <w:t>https://www.abbyy.com/blog/3-ai-trends-2025-intelligent-automation/</w:t>
        </w:r>
      </w:hyperlink>
      <w:r>
        <w:t xml:space="preserve"> - This source underscores the importance of careful approach to implementation and governance of AI and automation technologies, given the complexities and challenges involved.</w:t>
      </w:r>
      <w:r/>
    </w:p>
    <w:p>
      <w:pPr>
        <w:pStyle w:val="ListNumber"/>
        <w:spacing w:line="240" w:lineRule="auto"/>
        <w:ind w:left="720"/>
      </w:pPr>
      <w:r/>
      <w:hyperlink r:id="rId15">
        <w:r>
          <w:rPr>
            <w:color w:val="0000EE"/>
            <w:u w:val="single"/>
          </w:rPr>
          <w:t>https://www.christiantoday.com:443/article/what.might.2025.bring/142508.htm</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google/products/google-cloud/ai-trends-business-2025/" TargetMode="External"/><Relationship Id="rId11" Type="http://schemas.openxmlformats.org/officeDocument/2006/relationships/hyperlink" Target="https://explodingtopics.com/blog/chatgpt-users" TargetMode="External"/><Relationship Id="rId12" Type="http://schemas.openxmlformats.org/officeDocument/2006/relationships/hyperlink" Target="https://nerdynav.com/chatgpt-statistics/" TargetMode="External"/><Relationship Id="rId13" Type="http://schemas.openxmlformats.org/officeDocument/2006/relationships/hyperlink" Target="https://www.abbyy.com/blog/3-ai-trends-2025-intelligent-automation/" TargetMode="External"/><Relationship Id="rId14" Type="http://schemas.openxmlformats.org/officeDocument/2006/relationships/hyperlink" Target="https://wit-ie.libguides.com/c.php?g=648995&amp;p=4551538" TargetMode="External"/><Relationship Id="rId15" Type="http://schemas.openxmlformats.org/officeDocument/2006/relationships/hyperlink" Target="https://www.christiantoday.com:443/article/what.might.2025.bring/142508.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