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finalises acquisition of Run:ai to boost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officially finalised its acquisition of Run:ai, a software company noted for its capabilities in facilitating GPU cloud orchestration for artificial intelligence (AI). Although the financial details of the acquisition remain undisclosed, initial reports have estimated the purchase price at approximately $700 million, first highlighted when Nvidia announced its intent to acquire Run:ai in April. This acquisition was confirmed by Run:ai on its official website, which also included news that Nvidia intends to open-source the software produced by Run:ai.</w:t>
      </w:r>
      <w:r/>
    </w:p>
    <w:p>
      <w:r/>
      <w:r>
        <w:t>Run:ai is recognised for its technology that efficiently schedules Nvidia GPU resources for AI applications in cloud environments. Neither Nvidia nor Run:ai provided explicit reasoning for the decision to open source its platform; however, analysts suggest that Nvidia's status as the leading producer of AI chips may have prompted this approach. Nvidia's valuation has surged to a staggering $3.56 trillion, securing its position as the most valuable company globally, a status that complicates future acquisitions due to intensified antitrust scrutiny.</w:t>
      </w:r>
      <w:r/>
    </w:p>
    <w:p>
      <w:r/>
      <w:r>
        <w:t>An Nvidia spokesperson commented, “We’re delighted to welcome the Run:ai team to Nvidia,” signalling a positive outlook on the integration of the two companies. The move towards open-sourcing parallels strategies employed by other tech giants to alleviate regulatory concerns following significant acquisitions. For example, Microsoft offered licensing agreements to competitors in its acquisition of Activision Blizzard, enhancing its market position while addressing anticompetitive worries.</w:t>
      </w:r>
      <w:r/>
    </w:p>
    <w:p>
      <w:r/>
      <w:r>
        <w:t>Run:ai’s founders, Omri Geller and Ronen Dar, expressed their belief that open sourcing the software would enable a more rapid advancement of AI technology within the community. They stated, "While Run:ai currently supports only Nvidia GPUs, open sourcing the software will enable it to extend its availability to the entire AI ecosystem." They emphasized their commitment to assisting customers in maximizing the potential of their AI infrastructure across various platforms, whether on-premises, in the cloud, or through Nvidia’s DGX Cloud, co-engineered with leading cloud service providers (CSPs).</w:t>
      </w:r>
      <w:r/>
    </w:p>
    <w:p>
      <w:r/>
      <w:r>
        <w:t>Their vision, articulated during the announcement, aims to empower AI teams by providing them with the freedom to select the tools, platforms, and frameworks best suited to their requirements. This aligns with Run:ai's mission since its establishment in 2018 to facilitate the AI revolution and enable businesses to leverage their AI infrastructure fully.</w:t>
      </w:r>
      <w:r/>
    </w:p>
    <w:p>
      <w:r/>
      <w:r>
        <w:t>The founders further noted, “AI and accelerated computing are transforming the world at an unprecedented pace, and we believe this is just the beginning.” They stressed that the integration with Nvidia represents a significant opportunity to collectively address global challenges through innovative technology.</w:t>
      </w:r>
      <w:r/>
    </w:p>
    <w:p>
      <w:r/>
      <w:r>
        <w:t>Nvidia, historically recognised for its graphics chips, has seen a paradigm shift in the utility of these chips, particularly with the increasing reliance on AI software. The acquisition of Run:ai underscores Nvidia's strategic transition towards software solutions that enhance GPU orchestration, as the two companies have already been collaborating since 2020, serving shared clientele and building on their respective technological strengths. With this acquisition, Nvidia is poised to further enhance its dominance in the AI landscape, expanding its service offerings and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https://www.youtube.com/watch?v=JPJGPT6ElWk</w:t>
        </w:r>
      </w:hyperlink>
      <w:r>
        <w:t xml:space="preserve"> - Corroborates the completion of Nvidia's acquisition of Run:ai and the estimated purchase price of $700 million.</w:t>
      </w:r>
      <w:r/>
    </w:p>
    <w:p>
      <w:pPr>
        <w:pStyle w:val="ListNumber"/>
        <w:spacing w:line="240" w:lineRule="auto"/>
        <w:ind w:left="720"/>
      </w:pPr>
      <w:r/>
      <w:hyperlink r:id="rId11">
        <w:r>
          <w:rPr>
            <w:color w:val="0000EE"/>
            <w:u w:val="single"/>
          </w:rPr>
          <w:t>https://blogs.oracle.com/cloud-infrastructure/post/runai-oci-cloudnative-gpu-accelerate-ai-workloads</w:t>
        </w:r>
      </w:hyperlink>
      <w:r>
        <w:t xml:space="preserve"> - Supports the information about Run:ai's technology in efficiently scheduling Nvidia GPU resources for AI applications in cloud environments.</w:t>
      </w:r>
      <w:r/>
    </w:p>
    <w:p>
      <w:pPr>
        <w:pStyle w:val="ListNumber"/>
        <w:spacing w:line="240" w:lineRule="auto"/>
        <w:ind w:left="720"/>
      </w:pPr>
      <w:r/>
      <w:hyperlink r:id="rId12">
        <w:r>
          <w:rPr>
            <w:color w:val="0000EE"/>
            <w:u w:val="single"/>
          </w:rPr>
          <w:t>https://pages.run.ai/hubfs/PDFs/Run-ai%20NVIDIA%20-%20Defense%20-%20Case%20Study.pdf</w:t>
        </w:r>
      </w:hyperlink>
      <w:r>
        <w:t xml:space="preserve"> - Provides details on how Run:ai's platform optimizes GPU utilization for AI workloads, aligning with its capabilities mentioned in the article.</w:t>
      </w:r>
      <w:r/>
    </w:p>
    <w:p>
      <w:pPr>
        <w:pStyle w:val="ListNumber"/>
        <w:spacing w:line="240" w:lineRule="auto"/>
        <w:ind w:left="720"/>
      </w:pPr>
      <w:r/>
      <w:hyperlink r:id="rId11">
        <w:r>
          <w:rPr>
            <w:color w:val="0000EE"/>
            <w:u w:val="single"/>
          </w:rPr>
          <w:t>https://blogs.oracle.com/cloud-infrastructure/post/runai-oci-cloudnative-gpu-accelerate-ai-workloads</w:t>
        </w:r>
      </w:hyperlink>
      <w:r>
        <w:t xml:space="preserve"> - Explains Run:ai's integration with cloud infrastructure and its benefits in maximizing GPU efficiency and workload capacity.</w:t>
      </w:r>
      <w:r/>
    </w:p>
    <w:p>
      <w:pPr>
        <w:pStyle w:val="ListNumber"/>
        <w:spacing w:line="240" w:lineRule="auto"/>
        <w:ind w:left="720"/>
      </w:pPr>
      <w:r/>
      <w:hyperlink r:id="rId12">
        <w:r>
          <w:rPr>
            <w:color w:val="0000EE"/>
            <w:u w:val="single"/>
          </w:rPr>
          <w:t>https://pages.run.ai/hubfs/PDFs/Run-ai%20NVIDIA%20-%20Defense%20-%20Case%20Study.pdf</w:t>
        </w:r>
      </w:hyperlink>
      <w:r>
        <w:t xml:space="preserve"> - Highlights Run:ai's ability to manage shared GPU clusters and its impact on AI development, supporting the founders' vision of maximizing AI infrastructure potential.</w:t>
      </w:r>
      <w:r/>
    </w:p>
    <w:p>
      <w:pPr>
        <w:pStyle w:val="ListNumber"/>
        <w:spacing w:line="240" w:lineRule="auto"/>
        <w:ind w:left="720"/>
      </w:pPr>
      <w:r/>
      <w:hyperlink r:id="rId10">
        <w:r>
          <w:rPr>
            <w:color w:val="0000EE"/>
            <w:u w:val="single"/>
          </w:rPr>
          <w:t>https://www.youtube.com/watch?v=JPJGPT6ElWk</w:t>
        </w:r>
      </w:hyperlink>
      <w:r>
        <w:t xml:space="preserve"> - Mentions Nvidia's strategy and the significance of the acquisition in enhancing its software solutions for GPU orchestration.</w:t>
      </w:r>
      <w:r/>
    </w:p>
    <w:p>
      <w:pPr>
        <w:pStyle w:val="ListNumber"/>
        <w:spacing w:line="240" w:lineRule="auto"/>
        <w:ind w:left="720"/>
      </w:pPr>
      <w:r/>
      <w:hyperlink r:id="rId11">
        <w:r>
          <w:rPr>
            <w:color w:val="0000EE"/>
            <w:u w:val="single"/>
          </w:rPr>
          <w:t>https://blogs.oracle.com/cloud-infrastructure/post/runai-oci-cloudnative-gpu-accelerate-ai-workloads</w:t>
        </w:r>
      </w:hyperlink>
      <w:r>
        <w:t xml:space="preserve"> - Details the collaborative efforts between Run:ai and other cloud providers, such as Oracle, which aligns with the integration mentioned in the article.</w:t>
      </w:r>
      <w:r/>
    </w:p>
    <w:p>
      <w:pPr>
        <w:pStyle w:val="ListNumber"/>
        <w:spacing w:line="240" w:lineRule="auto"/>
        <w:ind w:left="720"/>
      </w:pPr>
      <w:r/>
      <w:hyperlink r:id="rId12">
        <w:r>
          <w:rPr>
            <w:color w:val="0000EE"/>
            <w:u w:val="single"/>
          </w:rPr>
          <w:t>https://pages.run.ai/hubfs/PDFs/Run-ai%20NVIDIA%20-%20Defense%20-%20Case%20Study.pdf</w:t>
        </w:r>
      </w:hyperlink>
      <w:r>
        <w:t xml:space="preserve"> - Supports the founders' statement about empowering AI teams by providing them with the freedom to select the tools and platforms best suited to their requirements.</w:t>
      </w:r>
      <w:r/>
    </w:p>
    <w:p>
      <w:pPr>
        <w:pStyle w:val="ListNumber"/>
        <w:spacing w:line="240" w:lineRule="auto"/>
        <w:ind w:left="720"/>
      </w:pPr>
      <w:r/>
      <w:hyperlink r:id="rId10">
        <w:r>
          <w:rPr>
            <w:color w:val="0000EE"/>
            <w:u w:val="single"/>
          </w:rPr>
          <w:t>https://www.youtube.com/watch?v=JPJGPT6ElWk</w:t>
        </w:r>
      </w:hyperlink>
      <w:r>
        <w:t xml:space="preserve"> - Discusses Nvidia's strategic transition towards software solutions and its historical shift from graphics chips to AI-focused technologies.</w:t>
      </w:r>
      <w:r/>
    </w:p>
    <w:p>
      <w:pPr>
        <w:pStyle w:val="ListNumber"/>
        <w:spacing w:line="240" w:lineRule="auto"/>
        <w:ind w:left="720"/>
      </w:pPr>
      <w:r/>
      <w:hyperlink r:id="rId11">
        <w:r>
          <w:rPr>
            <w:color w:val="0000EE"/>
            <w:u w:val="single"/>
          </w:rPr>
          <w:t>https://blogs.oracle.com/cloud-infrastructure/post/runai-oci-cloudnative-gpu-accelerate-ai-workloads</w:t>
        </w:r>
      </w:hyperlink>
      <w:r>
        <w:t xml:space="preserve"> - Explains how Run:ai's platform supports various AI workloads, from building models to training and inference, which is in line with the founders' vision of advancing AI technology.</w:t>
      </w:r>
      <w:r/>
    </w:p>
    <w:p>
      <w:pPr>
        <w:pStyle w:val="ListNumber"/>
        <w:spacing w:line="240" w:lineRule="auto"/>
        <w:ind w:left="720"/>
      </w:pPr>
      <w:r/>
      <w:hyperlink r:id="rId12">
        <w:r>
          <w:rPr>
            <w:color w:val="0000EE"/>
            <w:u w:val="single"/>
          </w:rPr>
          <w:t>https://pages.run.ai/hubfs/PDFs/Run-ai%20NVIDIA%20-%20Defense%20-%20Case%20Study.pdf</w:t>
        </w:r>
      </w:hyperlink>
      <w:r>
        <w:t xml:space="preserve"> - Corroborates the founders' belief that open-sourcing the software will enable a more rapid advancement of AI technology within the community.</w:t>
      </w:r>
      <w:r/>
    </w:p>
    <w:p>
      <w:pPr>
        <w:pStyle w:val="ListNumber"/>
        <w:spacing w:line="240" w:lineRule="auto"/>
        <w:ind w:left="720"/>
      </w:pPr>
      <w:r/>
      <w:hyperlink r:id="rId13">
        <w:r>
          <w:rPr>
            <w:color w:val="0000EE"/>
            <w:u w:val="single"/>
          </w:rPr>
          <w:t>https://venturebeat.com/ai/nvidia-acquires-software-maker-runai-to-orchestrate-gpu-clouds-for-ai/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JPJGPT6ElWk" TargetMode="External"/><Relationship Id="rId11" Type="http://schemas.openxmlformats.org/officeDocument/2006/relationships/hyperlink" Target="https://blogs.oracle.com/cloud-infrastructure/post/runai-oci-cloudnative-gpu-accelerate-ai-workloads" TargetMode="External"/><Relationship Id="rId12" Type="http://schemas.openxmlformats.org/officeDocument/2006/relationships/hyperlink" Target="https://pages.run.ai/hubfs/PDFs/Run-ai%20NVIDIA%20-%20Defense%20-%20Case%20Study.pdf" TargetMode="External"/><Relationship Id="rId13" Type="http://schemas.openxmlformats.org/officeDocument/2006/relationships/hyperlink" Target="https://venturebeat.com/ai/nvidia-acquires-software-maker-runai-to-orchestrate-gpu-clouds-fo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