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Parker Aerospace leads the charge towards sustainable aviation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shift towards sustainable aviation is currently taking place, with numerous manufacturers actively exploring solutions to reduce the environmental impact of air travel. In a recent discussion with Parker Aerospace, Austin Major, the Group Vice President of Business Development and Global Support, elaborated on their initiatives aimed at future propulsion systems and technologies in the aviation sector.</w:t>
      </w:r>
      <w:r/>
    </w:p>
    <w:p>
      <w:r/>
      <w:r>
        <w:t>Parker Aerospace has recently joined forces with several industry players, including Marshall and GKN, as part of the HyFive project. This consortium is focused on the development of scalable hydrogen fuel propulsion systems for various aircraft categories, spanning from small regional models to single-aisle jets. Major emphasised the significance of this initiative, stating, “This initiative aligns with our commitment to next-generation technologies and our sustainability strategy.” The HyFive project is centred on five key areas: filtration, sensing and monitoring, transport, fuel gauging/indication, and thermal management, all of which are vital for supporting hydrogen-electric propulsion and combustion powertrains. Parker believes the introduction of hydrogen fuel systems is essential for achieving net-zero emissions in the aviation industry.</w:t>
      </w:r>
      <w:r/>
    </w:p>
    <w:p>
      <w:r/>
      <w:r>
        <w:t>Reflecting on the company's recent trajectory, Major noted substantial growth and an expanded portfolio, particularly following the acquisition of Meggitt. With an optimistic outlook, he attributed this positive momentum to Parker Aerospace's innovative technologies, dedicated workforce, and comprehensive Win Strategy that guides the company's operations.</w:t>
      </w:r>
      <w:r/>
    </w:p>
    <w:p>
      <w:r/>
      <w:r>
        <w:t>The progress on Eviation's Alice, an all-electric commuter aircraft, also signifies a major advancement in aviation, having completed its first flight in September 2022. Major expressed pride in partnering on this project, describing it as a pivotal point for aviation and reflecting the commitment to make air travel more accessible and responsible. Eviation's ongoing developments include completing a formal Conceptual Design Review and conducting wind tunnel tests, showcasing significant strides towards operational readiness.</w:t>
      </w:r>
      <w:r/>
    </w:p>
    <w:p>
      <w:r/>
      <w:r>
        <w:t>Electrification stands as a cornerstone of the aviation sector's future expansion. Major indicated that advancing electric technologies not only aligns with environmental objectives but also reduces flight costs, thereby creating more regional and local travel opportunities. He highlighted Parker's substantial suite of electric solutions and lighter-weight technologies that support sustainable aircraft design.</w:t>
      </w:r>
      <w:r/>
    </w:p>
    <w:p>
      <w:r/>
      <w:r>
        <w:t>Parker Aerospace’s dedication to a safer environment is also a key component of their mission. As Major pointed out, safety, reliability, and zero defects are integral to the company’s operational philosophy. The firm plans to showcase various innovative technologies, including Verdagent, the inaugural non-halon fire suppression agent globally developed and qualified, and their proprietary e-brake technology, which replaces hydraulics in braking systems for improved safety.</w:t>
      </w:r>
      <w:r/>
    </w:p>
    <w:p>
      <w:r/>
      <w:r>
        <w:t>Amid rising concerns regarding sustainable aviation fuel (SAF) and its compatibility with existing aircraft technology, Parker's advancements in sealing solutions aim to facilitate the adoption of SAF in aviation. The blending of SAF with traditional jet fuel is becoming increasingly prevalent, necessitating innovation in materials and adaptability in manufacturing processes to meet new environmental standards.</w:t>
      </w:r>
      <w:r/>
    </w:p>
    <w:p>
      <w:r/>
      <w:r>
        <w:t>Parker is currently presenting a robust and interconnected product portfolio, attributed to the innovations emerging from the combination of Parker Aerospace and Parker Meggitt. Among the highlighted advancements are CoolTherm technology, which enhances thermal management for electric vehicles including aircraft, and energy-efficient smart fan systems. These innovations benefit from a focus on cost-efficiency and environmental sustainability, underpinning Parker's commitment to shaping the future of aviation alongside their collaborators.</w:t>
      </w:r>
      <w:r/>
    </w:p>
    <w:p>
      <w:r/>
      <w:r>
        <w:t>As the aviation industry navigates the complexities of sustainability and technological advancements, the concerted efforts by companies like Parker Aerospace reflect an evolving landscape prioritising environmentally responsible practices. The outcomes of these initiatives are expected to significantly influence the future of aviation, steering it towards a more sustainable and efficient paradigm.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https://www.engineering.com/parker-aerospace-continues-to-partner-with-all-electric-alice-aircraft/</w:t>
        </w:r>
      </w:hyperlink>
      <w:r>
        <w:t xml:space="preserve"> - Corroborates Parker Aerospace's partnership with Eviation on the all-electric Alice aircraft, highlighting its significance in sustainable aviation and the completion of its first flight in September 2022.</w:t>
      </w:r>
      <w:r/>
    </w:p>
    <w:p>
      <w:pPr>
        <w:pStyle w:val="ListNumber"/>
        <w:spacing w:line="240" w:lineRule="auto"/>
        <w:ind w:left="720"/>
      </w:pPr>
      <w:r/>
      <w:hyperlink r:id="rId10">
        <w:r>
          <w:rPr>
            <w:color w:val="0000EE"/>
            <w:u w:val="single"/>
          </w:rPr>
          <w:t>https://www.engineering.com/parker-aerospace-continues-to-partner-with-all-electric-alice-aircraft/</w:t>
        </w:r>
      </w:hyperlink>
      <w:r>
        <w:t xml:space="preserve"> - Supports the advancement of electric technologies in aviation, including the development of the Alice aircraft and its impact on reducing environmental impact and flight costs.</w:t>
      </w:r>
      <w:r/>
    </w:p>
    <w:p>
      <w:pPr>
        <w:pStyle w:val="ListNumber"/>
        <w:spacing w:line="240" w:lineRule="auto"/>
        <w:ind w:left="720"/>
      </w:pPr>
      <w:r/>
      <w:hyperlink r:id="rId11">
        <w:r>
          <w:rPr>
            <w:color w:val="0000EE"/>
            <w:u w:val="single"/>
          </w:rPr>
          <w:t>https://www.businesswire.com/news/home/20240424285169/en/Parker-Aerospace-Joins-HyFIVE-Consortium-to-Advance-Aviation-Liquid-Hydrogen-Fuel-System-Development</w:t>
        </w:r>
      </w:hyperlink>
      <w:r>
        <w:t xml:space="preserve"> - Details Parker Aerospace's involvement in the HyFive project, focusing on the development of hydrogen fuel propulsion systems and its alignment with the company's sustainability strategy.</w:t>
      </w:r>
      <w:r/>
    </w:p>
    <w:p>
      <w:pPr>
        <w:pStyle w:val="ListNumber"/>
        <w:spacing w:line="240" w:lineRule="auto"/>
        <w:ind w:left="720"/>
      </w:pPr>
      <w:r/>
      <w:hyperlink r:id="rId11">
        <w:r>
          <w:rPr>
            <w:color w:val="0000EE"/>
            <w:u w:val="single"/>
          </w:rPr>
          <w:t>https://www.businesswire.com/news/home/20240424285169/en/Parker-Aerospace-Joins-HyFIVE-Consortium-to-Advance-Aviation-Liquid-Hydrogen-Fuel-System-Development</w:t>
        </w:r>
      </w:hyperlink>
      <w:r>
        <w:t xml:space="preserve"> - Explains the key areas of the HyFive project, including filtration, sensing and monitoring, transport, fuel gauging/indication, and thermal management, crucial for hydrogen-electric propulsion and combustion powertrains.</w:t>
      </w:r>
      <w:r/>
    </w:p>
    <w:p>
      <w:pPr>
        <w:pStyle w:val="ListNumber"/>
        <w:spacing w:line="240" w:lineRule="auto"/>
        <w:ind w:left="720"/>
      </w:pPr>
      <w:r/>
      <w:hyperlink r:id="rId12">
        <w:r>
          <w:rPr>
            <w:color w:val="0000EE"/>
            <w:u w:val="single"/>
          </w:rPr>
          <w:t>https://discover.parker.com/meggitt</w:t>
        </w:r>
      </w:hyperlink>
      <w:r>
        <w:t xml:space="preserve"> - Discusses the acquisition of Meggitt by Parker Aerospace, highlighting the expanded portfolio and innovative technologies, particularly in supporting a more-electric portfolio and clean technology.</w:t>
      </w:r>
      <w:r/>
    </w:p>
    <w:p>
      <w:pPr>
        <w:pStyle w:val="ListNumber"/>
        <w:spacing w:line="240" w:lineRule="auto"/>
        <w:ind w:left="720"/>
      </w:pPr>
      <w:r/>
      <w:hyperlink r:id="rId12">
        <w:r>
          <w:rPr>
            <w:color w:val="0000EE"/>
            <w:u w:val="single"/>
          </w:rPr>
          <w:t>https://discover.parker.com/meggitt</w:t>
        </w:r>
      </w:hyperlink>
      <w:r>
        <w:t xml:space="preserve"> - Details the cultural and strategic alignment between Parker Aerospace and Meggitt, emphasizing their shared mission and values in driving innovation and sustainability in aviation.</w:t>
      </w:r>
      <w:r/>
    </w:p>
    <w:p>
      <w:pPr>
        <w:pStyle w:val="ListNumber"/>
        <w:spacing w:line="240" w:lineRule="auto"/>
        <w:ind w:left="720"/>
      </w:pPr>
      <w:r/>
      <w:hyperlink r:id="rId10">
        <w:r>
          <w:rPr>
            <w:color w:val="0000EE"/>
            <w:u w:val="single"/>
          </w:rPr>
          <w:t>https://www.engineering.com/parker-aerospace-continues-to-partner-with-all-electric-alice-aircraft/</w:t>
        </w:r>
      </w:hyperlink>
      <w:r>
        <w:t xml:space="preserve"> - Highlights Parker Aerospace's commitment to safety, reliability, and zero defects, including the development of innovative technologies like Verdagent and e-brake technology.</w:t>
      </w:r>
      <w:r/>
    </w:p>
    <w:p>
      <w:pPr>
        <w:pStyle w:val="ListNumber"/>
        <w:spacing w:line="240" w:lineRule="auto"/>
        <w:ind w:left="720"/>
      </w:pPr>
      <w:r/>
      <w:hyperlink r:id="rId11">
        <w:r>
          <w:rPr>
            <w:color w:val="0000EE"/>
            <w:u w:val="single"/>
          </w:rPr>
          <w:t>https://www.businesswire.com/news/home/20240424285169/en/Parker-Aerospace-Joins-HyFIVE-Consortium-to-Advance-Aviation-Liquid-Hydrogen-Fuel-System-Development</w:t>
        </w:r>
      </w:hyperlink>
      <w:r>
        <w:t xml:space="preserve"> - Mentions Parker Aerospace's advancements in materials and manufacturing processes to support the adoption of sustainable aviation fuel (SAF) and its compatibility with existing aircraft technology.</w:t>
      </w:r>
      <w:r/>
    </w:p>
    <w:p>
      <w:pPr>
        <w:pStyle w:val="ListNumber"/>
        <w:spacing w:line="240" w:lineRule="auto"/>
        <w:ind w:left="720"/>
      </w:pPr>
      <w:r/>
      <w:hyperlink r:id="rId12">
        <w:r>
          <w:rPr>
            <w:color w:val="0000EE"/>
            <w:u w:val="single"/>
          </w:rPr>
          <w:t>https://discover.parker.com/meggitt</w:t>
        </w:r>
      </w:hyperlink>
      <w:r>
        <w:t xml:space="preserve"> - Describes the robust and interconnected product portfolio of Parker Aerospace, including innovations like CoolTherm technology and energy-efficient smart fan systems, which benefit from a focus on cost-efficiency and environmental sustainability.</w:t>
      </w:r>
      <w:r/>
    </w:p>
    <w:p>
      <w:pPr>
        <w:pStyle w:val="ListNumber"/>
        <w:spacing w:line="240" w:lineRule="auto"/>
        <w:ind w:left="720"/>
      </w:pPr>
      <w:r/>
      <w:hyperlink r:id="rId10">
        <w:r>
          <w:rPr>
            <w:color w:val="0000EE"/>
            <w:u w:val="single"/>
          </w:rPr>
          <w:t>https://www.engineering.com/parker-aerospace-continues-to-partner-with-all-electric-alice-aircraft/</w:t>
        </w:r>
      </w:hyperlink>
      <w:r>
        <w:t xml:space="preserve"> - Emphasizes Parker Aerospace's overall commitment to shaping the future of aviation through sustainable practices and innovative technologies, reflecting an evolving industry landscape.</w:t>
      </w:r>
      <w:r/>
    </w:p>
    <w:p>
      <w:pPr>
        <w:pStyle w:val="ListNumber"/>
        <w:spacing w:line="240" w:lineRule="auto"/>
        <w:ind w:left="720"/>
      </w:pPr>
      <w:r/>
      <w:hyperlink r:id="rId11">
        <w:r>
          <w:rPr>
            <w:color w:val="0000EE"/>
            <w:u w:val="single"/>
          </w:rPr>
          <w:t>https://www.businesswire.com/news/home/20240424285169/en/Parker-Aerospace-Joins-HyFIVE-Consortium-to-Advance-Aviation-Liquid-Hydrogen-Fuel-System-Development</w:t>
        </w:r>
      </w:hyperlink>
      <w:r>
        <w:t xml:space="preserve"> - Highlights the collaborative efforts and strategic investments by Parker Aerospace in next-generation technologies, such as hydrogen fuel systems, to achieve zero emissions in aviation.</w:t>
      </w:r>
      <w:r/>
    </w:p>
    <w:p>
      <w:pPr>
        <w:pStyle w:val="ListNumber"/>
        <w:spacing w:line="240" w:lineRule="auto"/>
        <w:ind w:left="720"/>
      </w:pPr>
      <w:r/>
      <w:hyperlink r:id="rId13">
        <w:r>
          <w:rPr>
            <w:color w:val="0000EE"/>
            <w:u w:val="single"/>
          </w:rPr>
          <w:t>https://www.engineering.com/sustainability-innovation-and-safety-central-to-our-approach/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parker-aerospace-continues-to-partner-with-all-electric-alice-aircraft/" TargetMode="External"/><Relationship Id="rId11" Type="http://schemas.openxmlformats.org/officeDocument/2006/relationships/hyperlink" Target="https://www.businesswire.com/news/home/20240424285169/en/Parker-Aerospace-Joins-HyFIVE-Consortium-to-Advance-Aviation-Liquid-Hydrogen-Fuel-System-Development" TargetMode="External"/><Relationship Id="rId12" Type="http://schemas.openxmlformats.org/officeDocument/2006/relationships/hyperlink" Target="https://discover.parker.com/meggitt" TargetMode="External"/><Relationship Id="rId13" Type="http://schemas.openxmlformats.org/officeDocument/2006/relationships/hyperlink" Target="https://www.engineering.com/sustainability-innovation-and-safety-central-to-our-appro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