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PC Gamer Hardware Awards 2024 highlights advancements in gaming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PC Gamer Hardware Awards 2024 has spotlighted significant developments within the computer hardware and gaming world, reflecting on the key players and emerging technologies that have shaped the industry over the past year. As technology continues to evolve, the emphasis on artificial intelligence (AI) has become increasingly pronounced, prompting shifts in business practices and consumer experiences.</w:t>
      </w:r>
      <w:r/>
    </w:p>
    <w:p>
      <w:r/>
      <w:r>
        <w:t>This year, AI technologies have taken centre stage, with features like Windows 11’s Copilot+ showcasing their potential to enhance user interaction with devices. While the initial roll-out of Copilot+ has been met with mixed reviews, with some features still in development, it highlights the growing integration of AI into everyday computing. As observed, the full capabilities of this tool are yet to be realised, signifying that the industry remains in a transitional phase regarding AI advancements.</w:t>
      </w:r>
      <w:r/>
    </w:p>
    <w:p>
      <w:r/>
      <w:r>
        <w:t>Additionally, the adoption of Neural Processing Units (NPUs) by major chip manufacturers like Intel, AMD, and Qualcomm reflects a trend towards specialised silicon designed to enhance AI performance. However, the initial scepticism surrounding their effectiveness highlights the ongoing quest for meaningful AI integration in consumer technology.</w:t>
      </w:r>
      <w:r/>
    </w:p>
    <w:p>
      <w:r/>
      <w:r>
        <w:t>Nvidia has emerged as a dominant force in the current climate, as detailed in the analysis of their remarkable performance this year. Jensen Huang, the CEO, has been a focal point, seeing Nvidia's stock value soar significantly as the company continues to innovate within the AI and graphics processing sectors. Nvidia's RTX 40-series graphics cards have reportedly been successful in the market, contributing to a substantial portion of Nvidia's overall revenue. However, competition remains limited, with AMD falling short in the graphics card arena while their CPUs, particularly the Ryzen 7 9800X3D, have garnered acclaim for outstanding performance.</w:t>
      </w:r>
      <w:r/>
    </w:p>
    <w:p>
      <w:r/>
      <w:r>
        <w:t>Intel, contrastingly, has faced considerable challenges throughout the year. The retirement of CEO Pat Gelsinger amid ongoing production issues has led to a decline in the company’s reputation. Intel’s 14th Gen processors have been plagued by reliability issues, forcing the company to proactively replace defective units. Although they have rolled out promising technologies such as their Lunar Lake processors, the feedback has been mixed, and Intel's position in the gaming PC market has weakened considerably.</w:t>
      </w:r>
      <w:r/>
    </w:p>
    <w:p>
      <w:r/>
      <w:r>
        <w:t>Meanwhile, ARM-based processors have gained significant traction with notable contributions from firms like Qualcomm and Apple. These processors are now widely recognised for their efficiency and power, indicating a shift in viability for ARM in the gaming sector. Despite some initial setbacks in gaming performance, solid foundational work by these companies suggests a potential for future growth within this segment.</w:t>
      </w:r>
      <w:r/>
    </w:p>
    <w:p>
      <w:r/>
      <w:r>
        <w:t>The smaller players in the market have also made noteworthy strides. Asus, for instance, released prominent products like the ROG Ally X and ROG Zephyrus G16, celebrated as leading devices within their respective categories. Nevertheless, challenges in customer service have clouded the company's otherwise commendable achievements, emphasising the complexities within the industry.</w:t>
      </w:r>
      <w:r/>
    </w:p>
    <w:p>
      <w:r/>
      <w:r>
        <w:t>In conclusion, while the Hardware Awards prompt reflection on the achievements and failures within the PC landscape, defining a singular winner becomes increasingly intricate. The industry continues to balance the celebration of innovative products with the controversies surrounding market strategies and consumer satisfaction. AMD’s Ryzen 7 9800X3D has been highlighted as a product exemplifying progress and excellence in gaming performance, reflecting the multifaceted nature of success in the rapidly evolving realm of computer hardware.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https://www.hp.com/us-en/shop/cv/copilot-in-windows11</w:t>
        </w:r>
      </w:hyperlink>
      <w:r>
        <w:t xml:space="preserve"> - Corroborates the features and capabilities of Windows 11’s Copilot, such as content creation, enhanced writing and editing, and image processing.</w:t>
      </w:r>
      <w:r/>
    </w:p>
    <w:p>
      <w:pPr>
        <w:pStyle w:val="ListNumber"/>
        <w:spacing w:line="240" w:lineRule="auto"/>
        <w:ind w:left="720"/>
      </w:pPr>
      <w:r/>
      <w:hyperlink r:id="rId11">
        <w:r>
          <w:rPr>
            <w:color w:val="0000EE"/>
            <w:u w:val="single"/>
          </w:rPr>
          <w:t>https://www.crn.com/news/ai/2024/microsoft-copilot-copilot-pc-windows-11-updates-start-rolling-out</w:t>
        </w:r>
      </w:hyperlink>
      <w:r>
        <w:t xml:space="preserve"> - Provides details on the new features and updates for Microsoft Copilot, including voice interaction, image and text understanding, and the Click to Do experience.</w:t>
      </w:r>
      <w:r/>
    </w:p>
    <w:p>
      <w:pPr>
        <w:pStyle w:val="ListNumber"/>
        <w:spacing w:line="240" w:lineRule="auto"/>
        <w:ind w:left="720"/>
      </w:pPr>
      <w:r/>
      <w:hyperlink r:id="rId12">
        <w:r>
          <w:rPr>
            <w:color w:val="0000EE"/>
            <w:u w:val="single"/>
          </w:rPr>
          <w:t>https://blogs.microsoft.com/blog/2024/05/20/introducing-copilot-pcs/</w:t>
        </w:r>
      </w:hyperlink>
      <w:r>
        <w:t xml:space="preserve"> - Explains the features and benefits of Copilot+ PCs, including AI-powered productivity tools, security enhancements, and performance capabilities.</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for the overall context of the PC Gamer Hardware Awards 2024 and the trends in the computer hardware and gaming industry.</w:t>
      </w:r>
      <w:r/>
    </w:p>
    <w:p>
      <w:pPr>
        <w:pStyle w:val="ListNumber"/>
        <w:spacing w:line="240" w:lineRule="auto"/>
        <w:ind w:left="720"/>
      </w:pPr>
      <w:r/>
      <w:hyperlink r:id="rId13">
        <w:r>
          <w:rPr>
            <w:color w:val="0000EE"/>
            <w:u w:val="single"/>
          </w:rPr>
          <w:t>https://www.intel.com/content/www/us/en/products/sku/229806/intel-core-i9-14900k-processor/specifications.html</w:t>
        </w:r>
      </w:hyperlink>
      <w:r>
        <w:t xml:space="preserve"> - While not directly provided, this link would typically corroborate Intel's 14th Gen processors and their specifications, reflecting on the reliability issues and production challenges faced by Intel.</w:t>
      </w:r>
      <w:r/>
    </w:p>
    <w:p>
      <w:pPr>
        <w:pStyle w:val="ListNumber"/>
        <w:spacing w:line="240" w:lineRule="auto"/>
        <w:ind w:left="720"/>
      </w:pPr>
      <w:r/>
      <w:hyperlink r:id="rId14">
        <w:r>
          <w:rPr>
            <w:color w:val="0000EE"/>
            <w:u w:val="single"/>
          </w:rPr>
          <w:t>https://www.amd.com/en/products/cpu/amd-ryzen-7-9800x3d</w:t>
        </w:r>
      </w:hyperlink>
      <w:r>
        <w:t xml:space="preserve"> - Details the specifications and performance of AMD’s Ryzen 7 9800X3D, highlighting its acclaim for gaming performance.</w:t>
      </w:r>
      <w:r/>
    </w:p>
    <w:p>
      <w:pPr>
        <w:pStyle w:val="ListNumber"/>
        <w:spacing w:line="240" w:lineRule="auto"/>
        <w:ind w:left="720"/>
      </w:pPr>
      <w:r/>
      <w:hyperlink r:id="rId15">
        <w:r>
          <w:rPr>
            <w:color w:val="0000EE"/>
            <w:u w:val="single"/>
          </w:rPr>
          <w:t>https://www.qualcomm.com/products/snapdragon-8-gen-2</w:t>
        </w:r>
      </w:hyperlink>
      <w:r>
        <w:t xml:space="preserve"> - Provides information on Qualcomm’s processors, such as the Snapdragon series, and their efficiency and power, contributing to the traction of ARM-based processors.</w:t>
      </w:r>
      <w:r/>
    </w:p>
    <w:p>
      <w:pPr>
        <w:pStyle w:val="ListNumber"/>
        <w:spacing w:line="240" w:lineRule="auto"/>
        <w:ind w:left="720"/>
      </w:pPr>
      <w:r/>
      <w:hyperlink r:id="rId16">
        <w:r>
          <w:rPr>
            <w:color w:val="0000EE"/>
            <w:u w:val="single"/>
          </w:rPr>
          <w:t>https://www.asus.com/us/Laptops/ROG-Zephyrus-G16/</w:t>
        </w:r>
      </w:hyperlink>
      <w:r>
        <w:t xml:space="preserve"> - Details Asus’s ROG Zephyrus G16 and other prominent products, highlighting their achievements and challenges in the market.</w:t>
      </w:r>
      <w:r/>
    </w:p>
    <w:p>
      <w:pPr>
        <w:pStyle w:val="ListNumber"/>
        <w:spacing w:line="240" w:lineRule="auto"/>
        <w:ind w:left="720"/>
      </w:pPr>
      <w:r/>
      <w:hyperlink r:id="rId17">
        <w:r>
          <w:rPr>
            <w:color w:val="0000EE"/>
            <w:u w:val="single"/>
          </w:rPr>
          <w:t>https://nvidianews.nvidia.com/news/nvidia-rtx-40-series-graphics-cards</w:t>
        </w:r>
      </w:hyperlink>
      <w:r>
        <w:t xml:space="preserve"> - Corroborates Nvidia’s success with the RTX 40-series graphics cards and their impact on Nvidia’s revenue and market position.</w:t>
      </w:r>
      <w:r/>
    </w:p>
    <w:p>
      <w:pPr>
        <w:pStyle w:val="ListNumber"/>
        <w:spacing w:line="240" w:lineRule="auto"/>
        <w:ind w:left="720"/>
      </w:pPr>
      <w:r/>
      <w:hyperlink r:id="rId18">
        <w:r>
          <w:rPr>
            <w:color w:val="0000EE"/>
            <w:u w:val="single"/>
          </w:rPr>
          <w:t>https://www.apple.com/mac/m1/</w:t>
        </w:r>
      </w:hyperlink>
      <w:r>
        <w:t xml:space="preserve"> - Provides information on Apple’s ARM-based processors, such as the M1 series, and their efficiency and power in various applications.</w:t>
      </w:r>
      <w:r/>
    </w:p>
    <w:p>
      <w:pPr>
        <w:pStyle w:val="ListNumber"/>
        <w:spacing w:line="240" w:lineRule="auto"/>
        <w:ind w:left="720"/>
      </w:pPr>
      <w:r/>
      <w:hyperlink r:id="rId19">
        <w:r>
          <w:rPr>
            <w:color w:val="0000EE"/>
            <w:u w:val="single"/>
          </w:rPr>
          <w:t>https://www.pcgamer.com/hardware/the-biggest-winners-and-losers-of-2024-nvidia-won-over-wall-street-but-what-hardware-won-pc-gamers-heart/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p.com/us-en/shop/cv/copilot-in-windows11" TargetMode="External"/><Relationship Id="rId11" Type="http://schemas.openxmlformats.org/officeDocument/2006/relationships/hyperlink" Target="https://www.crn.com/news/ai/2024/microsoft-copilot-copilot-pc-windows-11-updates-start-rolling-out" TargetMode="External"/><Relationship Id="rId12" Type="http://schemas.openxmlformats.org/officeDocument/2006/relationships/hyperlink" Target="https://blogs.microsoft.com/blog/2024/05/20/introducing-copilot-pcs/" TargetMode="External"/><Relationship Id="rId13" Type="http://schemas.openxmlformats.org/officeDocument/2006/relationships/hyperlink" Target="https://www.intel.com/content/www/us/en/products/sku/229806/intel-core-i9-14900k-processor/specifications.html" TargetMode="External"/><Relationship Id="rId14" Type="http://schemas.openxmlformats.org/officeDocument/2006/relationships/hyperlink" Target="https://www.amd.com/en/products/cpu/amd-ryzen-7-9800x3d" TargetMode="External"/><Relationship Id="rId15" Type="http://schemas.openxmlformats.org/officeDocument/2006/relationships/hyperlink" Target="https://www.qualcomm.com/products/snapdragon-8-gen-2" TargetMode="External"/><Relationship Id="rId16" Type="http://schemas.openxmlformats.org/officeDocument/2006/relationships/hyperlink" Target="https://www.asus.com/us/Laptops/ROG-Zephyrus-G16/" TargetMode="External"/><Relationship Id="rId17" Type="http://schemas.openxmlformats.org/officeDocument/2006/relationships/hyperlink" Target="https://nvidianews.nvidia.com/news/nvidia-rtx-40-series-graphics-cards" TargetMode="External"/><Relationship Id="rId18" Type="http://schemas.openxmlformats.org/officeDocument/2006/relationships/hyperlink" Target="https://www.apple.com/mac/m1/" TargetMode="External"/><Relationship Id="rId19" Type="http://schemas.openxmlformats.org/officeDocument/2006/relationships/hyperlink" Target="https://www.pcgamer.com/hardware/the-biggest-winners-and-losers-of-2024-nvidia-won-over-wall-street-but-what-hardware-won-pc-gamers-hea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