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evolution of tax projections through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Tax projections are increasingly viewed as an essential element within the framework of financial planning and obligations for businesses. Joe Gallegos, CPA, CVA, highlighted this perspective in his recent commentary for CPA Practice Advisor, asserting the importance of forecasting taxes throughout the year as a means to maintain financial stability. By understanding the amount required for taxation, businesses can avoid the last-minute scramble that typically accompanies tax season, allowing for a more structured financial approach.</w:t>
      </w:r>
      <w:r/>
    </w:p>
    <w:p>
      <w:r/>
      <w:r>
        <w:t>Gallegos emphasised that effective tax projections serve not merely as compliance tools but also as a strategic resource, enabling clients to make informed decisions about their financial futures. "Accurate projections aren’t just about staying compliant with the law. They’re about giving clients the confidence to make smarter decisions," he stated. Unorganised tax data can significantly hinder a business’s ability to meet profit goals, leading to surprises that can damage client relationships and introduce unnecessary stress.</w:t>
      </w:r>
      <w:r/>
    </w:p>
    <w:p>
      <w:r/>
      <w:r>
        <w:t>In response to the complexities of managing tax information, Gallegos outlined how SQL databases can play a pivotal role in simplifying tax management. By employing a structured approach to data organisation, SQL databases allow for the efficient handling of large volumes of information associated with multiple clients. Data is stored in relational tables that categorically organise client profiles, income sources, deductions, and more, connected through unique identifiers referred to as keys.</w:t>
      </w:r>
      <w:r/>
    </w:p>
    <w:p>
      <w:r/>
      <w:r>
        <w:t>The querying capabilities of SQL databases, likened to a search engine for data, enable professionals to quickly access and analyse relevant information. Gallegos noted that automation features within SQL databases can further enhance efficiency, allowing for the creation of stored procedures that execute predefined tax calculations across client data in a single operation.</w:t>
      </w:r>
      <w:r/>
    </w:p>
    <w:p>
      <w:r/>
      <w:r>
        <w:t>Scalability is another significant advantage of SQL databases, ensuring they can adapt to the demands of growing practices without compromising performance. This flexibility is essential, particularly during peak periods such as tax season when workloads intensify.</w:t>
      </w:r>
      <w:r/>
    </w:p>
    <w:p>
      <w:r/>
      <w:r>
        <w:t>Gallegos cited the importance of integrating SQL databases with cloud services, underlining a pivotal shift in how tax projections and data management are approached within the industry. According to Flexera, 94% of enterprises are already utilising cloud services, facilitating remote access and centralised data management. Cloud-hosted SQL databases, such as those offered by AWS RDS and Microsoft Azure, promote accessibility and operational efficiency, allowing tax professionals to update client records or retrieve information at their convenience.</w:t>
      </w:r>
      <w:r/>
    </w:p>
    <w:p>
      <w:r/>
      <w:r>
        <w:t>Security is paramount when dealing with intricate financial data, and cloud solutions provide robust protections, including built-in encryption and compliance certifications like SOC 2 and GDPR. These measures ensure that sensitive client information remains secure from unauthorised access.</w:t>
      </w:r>
      <w:r/>
    </w:p>
    <w:p>
      <w:r/>
      <w:r>
        <w:t>Ultimately, Gallegos posited that adopting SQL databases and cloud solutions marks a transformation in tax planning practices. "We’re not just talking about a few tools that make tax projections easier. We’re talking about completely changing the way we approach tax planning for clients," he noted. With these advanced tools, tax projections evolve into a proactive strategy for managing a client’s financial health, rather than a reactive approach confined to year-end assessments. The shift signifies a broader trend where technology continues to reshape business practices, promoting enhanced efficiency and strategic foresight in financial planning.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https://www.cpapracticeadvisor.com/2024/12/31/harnessing-data-for-better-tax-projections/153807/</w:t>
        </w:r>
      </w:hyperlink>
      <w:r>
        <w:t xml:space="preserve"> - Corroborates Joe Gallegos' commentary on the importance of forecasting taxes throughout the year and the role of SQL databases in tax management.</w:t>
      </w:r>
      <w:r/>
    </w:p>
    <w:p>
      <w:pPr>
        <w:pStyle w:val="ListNumber"/>
        <w:spacing w:line="240" w:lineRule="auto"/>
        <w:ind w:left="720"/>
      </w:pPr>
      <w:r/>
      <w:hyperlink r:id="rId10">
        <w:r>
          <w:rPr>
            <w:color w:val="0000EE"/>
            <w:u w:val="single"/>
          </w:rPr>
          <w:t>https://www.cpapracticeadvisor.com/2024/12/31/harnessing-data-for-better-tax-projections/153807/</w:t>
        </w:r>
      </w:hyperlink>
      <w:r>
        <w:t xml:space="preserve"> - Supports the idea that accurate tax projections help clients make smarter decisions and avoid tax surprises.</w:t>
      </w:r>
      <w:r/>
    </w:p>
    <w:p>
      <w:pPr>
        <w:pStyle w:val="ListNumber"/>
        <w:spacing w:line="240" w:lineRule="auto"/>
        <w:ind w:left="720"/>
      </w:pPr>
      <w:r/>
      <w:hyperlink r:id="rId10">
        <w:r>
          <w:rPr>
            <w:color w:val="0000EE"/>
            <w:u w:val="single"/>
          </w:rPr>
          <w:t>https://www.cpapracticeadvisor.com/2024/12/31/harnessing-data-for-better-tax-projections/153807/</w:t>
        </w:r>
      </w:hyperlink>
      <w:r>
        <w:t xml:space="preserve"> - Explains how unorganized tax data can hinder a business’s ability to meet profit goals and the importance of structured data management.</w:t>
      </w:r>
      <w:r/>
    </w:p>
    <w:p>
      <w:pPr>
        <w:pStyle w:val="ListNumber"/>
        <w:spacing w:line="240" w:lineRule="auto"/>
        <w:ind w:left="720"/>
      </w:pPr>
      <w:r/>
      <w:hyperlink r:id="rId10">
        <w:r>
          <w:rPr>
            <w:color w:val="0000EE"/>
            <w:u w:val="single"/>
          </w:rPr>
          <w:t>https://www.cpapracticeadvisor.com/2024/12/31/harnessing-data-for-better-tax-projections/153807/</w:t>
        </w:r>
      </w:hyperlink>
      <w:r>
        <w:t xml:space="preserve"> - Details the use of SQL databases for efficient handling of large volumes of tax information and their querying capabilities.</w:t>
      </w:r>
      <w:r/>
    </w:p>
    <w:p>
      <w:pPr>
        <w:pStyle w:val="ListNumber"/>
        <w:spacing w:line="240" w:lineRule="auto"/>
        <w:ind w:left="720"/>
      </w:pPr>
      <w:r/>
      <w:hyperlink r:id="rId10">
        <w:r>
          <w:rPr>
            <w:color w:val="0000EE"/>
            <w:u w:val="single"/>
          </w:rPr>
          <w:t>https://www.cpapracticeadvisor.com/2024/12/31/harnessing-data-for-better-tax-projections/153807/</w:t>
        </w:r>
      </w:hyperlink>
      <w:r>
        <w:t xml:space="preserve"> - Highlights the scalability of SQL databases and their integration with cloud services for enhanced efficiency.</w:t>
      </w:r>
      <w:r/>
    </w:p>
    <w:p>
      <w:pPr>
        <w:pStyle w:val="ListNumber"/>
        <w:spacing w:line="240" w:lineRule="auto"/>
        <w:ind w:left="720"/>
      </w:pPr>
      <w:r/>
      <w:hyperlink r:id="rId10">
        <w:r>
          <w:rPr>
            <w:color w:val="0000EE"/>
            <w:u w:val="single"/>
          </w:rPr>
          <w:t>https://www.cpapracticeadvisor.com/2024/12/31/harnessing-data-for-better-tax-projections/153807/</w:t>
        </w:r>
      </w:hyperlink>
      <w:r>
        <w:t xml:space="preserve"> - Discusses the importance of cloud services in tax data management, including remote access and centralised data management.</w:t>
      </w:r>
      <w:r/>
    </w:p>
    <w:p>
      <w:pPr>
        <w:pStyle w:val="ListNumber"/>
        <w:spacing w:line="240" w:lineRule="auto"/>
        <w:ind w:left="720"/>
      </w:pPr>
      <w:r/>
      <w:hyperlink r:id="rId10">
        <w:r>
          <w:rPr>
            <w:color w:val="0000EE"/>
            <w:u w:val="single"/>
          </w:rPr>
          <w:t>https://www.cpapracticeadvisor.com/2024/12/31/harnessing-data-for-better-tax-projections/153807/</w:t>
        </w:r>
      </w:hyperlink>
      <w:r>
        <w:t xml:space="preserve"> - Emphasizes the security measures provided by cloud solutions, such as built-in encryption and compliance certifications.</w:t>
      </w:r>
      <w:r/>
    </w:p>
    <w:p>
      <w:pPr>
        <w:pStyle w:val="ListNumber"/>
        <w:spacing w:line="240" w:lineRule="auto"/>
        <w:ind w:left="720"/>
      </w:pPr>
      <w:r/>
      <w:hyperlink r:id="rId11">
        <w:r>
          <w:rPr>
            <w:color w:val="0000EE"/>
            <w:u w:val="single"/>
          </w:rPr>
          <w:t>https://www.gylcpa.com/news-resources/articles/why-business-projections-matter-taxes-purposes/</w:t>
        </w:r>
      </w:hyperlink>
      <w:r>
        <w:t xml:space="preserve"> - Supports the general importance of business projections for tax planning and financial decision-making.</w:t>
      </w:r>
      <w:r/>
    </w:p>
    <w:p>
      <w:pPr>
        <w:pStyle w:val="ListNumber"/>
        <w:spacing w:line="240" w:lineRule="auto"/>
        <w:ind w:left="720"/>
      </w:pPr>
      <w:r/>
      <w:hyperlink r:id="rId12">
        <w:r>
          <w:rPr>
            <w:color w:val="0000EE"/>
            <w:u w:val="single"/>
          </w:rPr>
          <w:t>https://giftcpas.com/blog/the-3-major-benefits-of-tax-projections-and-your-small-business/</w:t>
        </w:r>
      </w:hyperlink>
      <w:r>
        <w:t xml:space="preserve"> - Corroborates the benefits of tax projections in avoiding tax surprises, making smarter decisions, and informing personal financial planning.</w:t>
      </w:r>
      <w:r/>
    </w:p>
    <w:p>
      <w:pPr>
        <w:pStyle w:val="ListNumber"/>
        <w:spacing w:line="240" w:lineRule="auto"/>
        <w:ind w:left="720"/>
      </w:pPr>
      <w:r/>
      <w:hyperlink r:id="rId13">
        <w:r>
          <w:rPr>
            <w:color w:val="0000EE"/>
            <w:u w:val="single"/>
          </w:rPr>
          <w:t>https://jagcpa.com</w:t>
        </w:r>
      </w:hyperlink>
      <w:r>
        <w:t xml:space="preserve"> - Provides background information on Joe Gallegos, CPA, CVA, and his expertise in tax planning and financial consulting.</w:t>
      </w:r>
      <w:r/>
    </w:p>
    <w:p>
      <w:pPr>
        <w:pStyle w:val="ListNumber"/>
        <w:spacing w:line="240" w:lineRule="auto"/>
        <w:ind w:left="720"/>
      </w:pPr>
      <w:r/>
      <w:hyperlink r:id="rId10">
        <w:r>
          <w:rPr>
            <w:color w:val="0000EE"/>
            <w:u w:val="single"/>
          </w:rPr>
          <w:t>https://www.cpapracticeadvisor.com/2024/12/31/harnessing-data-for-better-tax-projections/153807/</w:t>
        </w:r>
      </w:hyperlink>
      <w:r>
        <w:t xml:space="preserve"> - Summarizes the transformation in tax planning practices through the adoption of SQL databases and cloud solutions.</w:t>
      </w:r>
      <w:r/>
    </w:p>
    <w:p>
      <w:pPr>
        <w:pStyle w:val="ListNumber"/>
        <w:spacing w:line="240" w:lineRule="auto"/>
        <w:ind w:left="720"/>
      </w:pPr>
      <w:r/>
      <w:hyperlink r:id="rId10">
        <w:r>
          <w:rPr>
            <w:color w:val="0000EE"/>
            <w:u w:val="single"/>
          </w:rPr>
          <w:t>https://www.cpapracticeadvisor.com/2024/12/31/harnessing-data-for-better-tax-projections/153807/</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papracticeadvisor.com/2024/12/31/harnessing-data-for-better-tax-projections/153807/" TargetMode="External"/><Relationship Id="rId11" Type="http://schemas.openxmlformats.org/officeDocument/2006/relationships/hyperlink" Target="https://www.gylcpa.com/news-resources/articles/why-business-projections-matter-taxes-purposes/" TargetMode="External"/><Relationship Id="rId12" Type="http://schemas.openxmlformats.org/officeDocument/2006/relationships/hyperlink" Target="https://giftcpas.com/blog/the-3-major-benefits-of-tax-projections-and-your-small-business/" TargetMode="External"/><Relationship Id="rId13" Type="http://schemas.openxmlformats.org/officeDocument/2006/relationships/hyperlink" Target="https://jagcp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