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automation in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business continues to evolve, particularly through the lens of Artificial Intelligence (AI) automation, experts are examining the current and anticipated trends that define this technological revolution. A substantial focus has emerged on the integration of AI into various business practices, drawing attention to its transformative potential across different sectors.</w:t>
      </w:r>
      <w:r/>
    </w:p>
    <w:p>
      <w:r/>
      <w:r>
        <w:t>In 2024, businesses are expected to leverage AI technologies in unprecedented ways, with numerous industries forecasting significant advancements. The drive towards automation is being spurred by the convergence of AI and machine learning, enabling organisations to enhance operational efficiency. Many companies are now adopting AI solutions to streamline processes, reduce costs, and improve customer experiences. Recent studies indicated that sectors such as finance, healthcare, and retail are among the frontrunners in integrating AI into their operational frameworks.</w:t>
      </w:r>
      <w:r/>
    </w:p>
    <w:p>
      <w:r/>
      <w:r>
        <w:t>Speaking to VOX, one analyst noted that "AI automation is not just about replacing tasks but augmenting the human workforce," emphasising that the technology is aimed at empowering employees rather than sidelining them. This perspective supports the increasing trend of AI being viewed as a means to optimise productivity and foster innovation within companies.</w:t>
      </w:r>
      <w:r/>
    </w:p>
    <w:p>
      <w:r/>
      <w:r>
        <w:t>The forecasts for the coming year suggest notable growth in AI-related ventures, with market analysts predicting that investments in AI will reach new heights. According to industry forecasts, the global AI market is poised to expand considerably, with estimates describing the sector as potentially exceeding a market size of $500 billion by 2025. The significant uptake of AI infrastructure and machine learning algorithms indicates a fundamental shift in how businesses operate, from automating routine tasks to generating data-driven insights that can lead to strategic decision-making.</w:t>
      </w:r>
      <w:r/>
    </w:p>
    <w:p>
      <w:r/>
      <w:r>
        <w:t>Emerging technologies such as natural language processing and robotic process automation are presenting opportunities for businesses to create more scalable and efficient operations. For example, customer service departments are increasingly utilising AI-driven chatbots, which are capable of handling queries at any hour, thus freeing up human agents to focus on more complex issues. This automation trend reflects broader changes in consumer expectations, with speed of response being a key factor in customer satisfaction.</w:t>
      </w:r>
      <w:r/>
    </w:p>
    <w:p>
      <w:r/>
      <w:r>
        <w:t>Despite the promise of these advancements, challenges exist, particularly concerning the ethical implications of AI deployment. Business leaders are urged to navigate the complex waters of AI ethics, ensuring that automation systems are designed with fairness and transparency in mind. Concerns over data privacy and algorithmic bias have prompted discussions about the need for regulations to guide the responsible development of AI technologies in business settings.</w:t>
      </w:r>
      <w:r/>
    </w:p>
    <w:p>
      <w:r/>
      <w:r>
        <w:t>Moreover, a significant aspect of AI integration has been the emphasis on collaboration between humans and machines. This hybrid model is expected to define future workplaces, where human insights and creativity work hand-in-hand with AI capabilities. Many businesses are investing in training programs to equip their workforce with the skills necessary to thrive alongside AI technologies.</w:t>
      </w:r>
      <w:r/>
    </w:p>
    <w:p>
      <w:r/>
      <w:r>
        <w:t>In conclusion, as 2024 unfolds, the influence of AI automation on business practices is set to expand, shaping the competitive landscape across industries. The fusion of advanced technologies with traditional business models presents both opportunities for growth and challenges to address. As experts continue to analyse these trends, it remains clear that the trajectory of AI in business will be a key area of focus, inviting ongoing dialogue about its implications for the workforce and society at large.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https://khoros.com/blog/ai-trends</w:t>
        </w:r>
      </w:hyperlink>
      <w:r>
        <w:t xml:space="preserve"> - Corroborates the integration of AI into various business practices, including multimodal AI, customizable generative AI, and new use cases in sectors like finance, healthcare, and retail.</w:t>
      </w:r>
      <w:r/>
    </w:p>
    <w:p>
      <w:pPr>
        <w:pStyle w:val="ListNumber"/>
        <w:spacing w:line="240" w:lineRule="auto"/>
        <w:ind w:left="720"/>
      </w:pPr>
      <w:r/>
      <w:hyperlink r:id="rId11">
        <w:r>
          <w:rPr>
            <w:color w:val="0000EE"/>
            <w:u w:val="single"/>
          </w:rPr>
          <w:t>https://nmsconsulting.com/insights/using-ai-for-strategic-business-consulting-in-2024/</w:t>
        </w:r>
      </w:hyperlink>
      <w:r>
        <w:t xml:space="preserve"> - Supports the use of AI in consulting practices to enhance data analysis, automate routine tasks, and offer predictive analytics, aligning with the trend of AI integration in business.</w:t>
      </w:r>
      <w:r/>
    </w:p>
    <w:p>
      <w:pPr>
        <w:pStyle w:val="ListNumber"/>
        <w:spacing w:line="240" w:lineRule="auto"/>
        <w:ind w:left="720"/>
      </w:pPr>
      <w:r/>
      <w:hyperlink r:id="rId10">
        <w:r>
          <w:rPr>
            <w:color w:val="0000EE"/>
            <w:u w:val="single"/>
          </w:rPr>
          <w:t>https://khoros.com/blog/ai-trends</w:t>
        </w:r>
      </w:hyperlink>
      <w:r>
        <w:t xml:space="preserve"> - Highlights the role of AI in enhancing operational efficiency, reducing costs, and improving customer experiences across various industries.</w:t>
      </w:r>
      <w:r/>
    </w:p>
    <w:p>
      <w:pPr>
        <w:pStyle w:val="ListNumber"/>
        <w:spacing w:line="240" w:lineRule="auto"/>
        <w:ind w:left="720"/>
      </w:pPr>
      <w:r/>
      <w:hyperlink r:id="rId12">
        <w:r>
          <w:rPr>
            <w:color w:val="0000EE"/>
            <w:u w:val="single"/>
          </w:rPr>
          <w:t>https://www.pwc.com/us/en/tech-effect/ai-analytics/ai-predictions.html</w:t>
        </w:r>
      </w:hyperlink>
      <w:r>
        <w:t xml:space="preserve"> - Predicts significant growth in AI-related ventures, including the integration of AI into core business strategies and the enhancement of operations such as marketing, supply chain management, and customer service.</w:t>
      </w:r>
      <w:r/>
    </w:p>
    <w:p>
      <w:pPr>
        <w:pStyle w:val="ListNumber"/>
        <w:spacing w:line="240" w:lineRule="auto"/>
        <w:ind w:left="720"/>
      </w:pPr>
      <w:r/>
      <w:hyperlink r:id="rId13">
        <w:r>
          <w:rPr>
            <w:color w:val="0000EE"/>
            <w:u w:val="single"/>
          </w:rPr>
          <w:t>https://blogs.idc.com/2024/12/18/transforming-into-an-experience-orchestrated-business-aided-by-ai/</w:t>
        </w:r>
      </w:hyperlink>
      <w:r>
        <w:t xml:space="preserve"> - Discusses the transformation of businesses into experience-orchestrated models using AI, predictive analytics, and machine learning to create interconnected, data-driven experiences.</w:t>
      </w:r>
      <w:r/>
    </w:p>
    <w:p>
      <w:pPr>
        <w:pStyle w:val="ListNumber"/>
        <w:spacing w:line="240" w:lineRule="auto"/>
        <w:ind w:left="720"/>
      </w:pPr>
      <w:r/>
      <w:hyperlink r:id="rId10">
        <w:r>
          <w:rPr>
            <w:color w:val="0000EE"/>
            <w:u w:val="single"/>
          </w:rPr>
          <w:t>https://khoros.com/blog/ai-trends</w:t>
        </w:r>
      </w:hyperlink>
      <w:r>
        <w:t xml:space="preserve"> - Mentions the use of AI-driven chatbots in customer service, reflecting broader changes in consumer expectations and the automation of routine tasks.</w:t>
      </w:r>
      <w:r/>
    </w:p>
    <w:p>
      <w:pPr>
        <w:pStyle w:val="ListNumber"/>
        <w:spacing w:line="240" w:lineRule="auto"/>
        <w:ind w:left="720"/>
      </w:pPr>
      <w:r/>
      <w:hyperlink r:id="rId11">
        <w:r>
          <w:rPr>
            <w:color w:val="0000EE"/>
            <w:u w:val="single"/>
          </w:rPr>
          <w:t>https://nmsconsulting.com/insights/using-ai-for-strategic-business-consulting-in-2024/</w:t>
        </w:r>
      </w:hyperlink>
      <w:r>
        <w:t xml:space="preserve"> - Provides examples of consulting firms like McKinsey and Deloitte using AI to optimize supply chains, improve customer experiences, and streamline operations, supporting the trend of AI augmenting human workforce capabilities.</w:t>
      </w:r>
      <w:r/>
    </w:p>
    <w:p>
      <w:pPr>
        <w:pStyle w:val="ListNumber"/>
        <w:spacing w:line="240" w:lineRule="auto"/>
        <w:ind w:left="720"/>
      </w:pPr>
      <w:r/>
      <w:hyperlink r:id="rId12">
        <w:r>
          <w:rPr>
            <w:color w:val="0000EE"/>
            <w:u w:val="single"/>
          </w:rPr>
          <w:t>https://www.pwc.com/us/en/tech-effect/ai-analytics/ai-predictions.html</w:t>
        </w:r>
      </w:hyperlink>
      <w:r>
        <w:t xml:space="preserve"> - Addresses the ethical implications and the need for regulations in AI deployment, ensuring fairness and transparency in automation systems.</w:t>
      </w:r>
      <w:r/>
    </w:p>
    <w:p>
      <w:pPr>
        <w:pStyle w:val="ListNumber"/>
        <w:spacing w:line="240" w:lineRule="auto"/>
        <w:ind w:left="720"/>
      </w:pPr>
      <w:r/>
      <w:hyperlink r:id="rId13">
        <w:r>
          <w:rPr>
            <w:color w:val="0000EE"/>
            <w:u w:val="single"/>
          </w:rPr>
          <w:t>https://blogs.idc.com/2024/12/18/transforming-into-an-experience-orchestrated-business-aided-by-ai/</w:t>
        </w:r>
      </w:hyperlink>
      <w:r>
        <w:t xml:space="preserve"> - Emphasizes the importance of collaboration between humans and machines, highlighting the need for training programs to equip the workforce with necessary skills to work alongside AI technologies.</w:t>
      </w:r>
      <w:r/>
    </w:p>
    <w:p>
      <w:pPr>
        <w:pStyle w:val="ListNumber"/>
        <w:spacing w:line="240" w:lineRule="auto"/>
        <w:ind w:left="720"/>
      </w:pPr>
      <w:r/>
      <w:hyperlink r:id="rId10">
        <w:r>
          <w:rPr>
            <w:color w:val="0000EE"/>
            <w:u w:val="single"/>
          </w:rPr>
          <w:t>https://khoros.com/blog/ai-trends</w:t>
        </w:r>
      </w:hyperlink>
      <w:r>
        <w:t xml:space="preserve"> - Details the impact of AI on various sectors such as science, healthcare, e-commerce, telecommunications, and manufacturing, showcasing its transformative potential across different industries.</w:t>
      </w:r>
      <w:r/>
    </w:p>
    <w:p>
      <w:pPr>
        <w:pStyle w:val="ListNumber"/>
        <w:spacing w:line="240" w:lineRule="auto"/>
        <w:ind w:left="720"/>
      </w:pPr>
      <w:r/>
      <w:hyperlink r:id="rId11">
        <w:r>
          <w:rPr>
            <w:color w:val="0000EE"/>
            <w:u w:val="single"/>
          </w:rPr>
          <w:t>https://nmsconsulting.com/insights/using-ai-for-strategic-business-consulting-in-2024/</w:t>
        </w:r>
      </w:hyperlink>
      <w:r>
        <w:t xml:space="preserve"> - Illustrates how AI is being used to generate data-driven insights leading to strategic decision-making, aligning with the forecast of significant growth in AI-related ventures.</w:t>
      </w:r>
      <w:r/>
    </w:p>
    <w:p>
      <w:pPr>
        <w:pStyle w:val="ListNumber"/>
        <w:spacing w:line="240" w:lineRule="auto"/>
        <w:ind w:left="720"/>
      </w:pPr>
      <w:r/>
      <w:hyperlink r:id="rId14">
        <w:r>
          <w:rPr>
            <w:color w:val="0000EE"/>
            <w:u w:val="single"/>
          </w:rPr>
          <w:t>https://www.vox.com/future-perfect/391440/2024-predictions-revisited-trump-politics-tech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horos.com/blog/ai-trends" TargetMode="External"/><Relationship Id="rId11" Type="http://schemas.openxmlformats.org/officeDocument/2006/relationships/hyperlink" Target="https://nmsconsulting.com/insights/using-ai-for-strategic-business-consulting-in-2024/"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blogs.idc.com/2024/12/18/transforming-into-an-experience-orchestrated-business-aided-by-ai/" TargetMode="External"/><Relationship Id="rId14" Type="http://schemas.openxmlformats.org/officeDocument/2006/relationships/hyperlink" Target="https://www.vox.com/future-perfect/391440/2024-predictions-revisited-trump-politics-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