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Transformations in the wine industry: Sustainability and technology lead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wine industry gears up for significant transformations in 2025, key trends are emerging that highlight the intersection of sustainability, consumer preferences, technology, and innovation. Michael Bray, a prominent figure in the wine community, has outlined some of the most pressing changes expected in the coming year, particularly with respect to sustainable practices.</w:t>
      </w:r>
      <w:r/>
    </w:p>
    <w:p>
      <w:r/>
      <w:r>
        <w:t>Sustainability is projected to be one of the main focuses for wineries as they respond to increasing environmental concerns. There is an anticipated shift towards organic and biodynamic farming methods, which are designed to enhance soil health and promote biodiversity. Additionally, wineries are likely to embrace regenerative agriculture techniques. Alongside these agricultural changes, many vineyards are expected to invest in renewable energy resources, such as solar and wind power, to reduce their carbon footprints. Packaging innovations will also play a crucial role, with a move towards eco-friendly materials, including lightweight bottles and alternative closures that minimise environmental impact.</w:t>
      </w:r>
      <w:r/>
    </w:p>
    <w:p>
      <w:r/>
      <w:r>
        <w:t>Consumer behaviour is evolving, shaping production decisions in the wine industry. Bray suggests that there will be a discernible shift towards “sober curious” trends, where individuals show increased interest in lower-alcohol and non-alcoholic wine options. This growing consciousness around consumption habits is expected to drive wineries to create more innovative products that appeal to this new demographic. "Wineries that adapt to these changes will likely find new opportunities to connect with a growing audience that values mindful consumption and quality experiences,” Bray expressed. The exploration of flavours from lesser-known grape varieties will likely attract adventurous wine enthusiasts.</w:t>
      </w:r>
      <w:r/>
    </w:p>
    <w:p>
      <w:r/>
      <w:r>
        <w:t>The concept of being "sober curious" represents a lifestyle choice where individuals are exploring non-alcoholic alternatives while still desiring complex taste experiences. Current offerings like Noughty De-Alcholized Syrah and Leitz Eins Zwei Zero Sparkling Riesling are noted as quality options that fulfil this growing niche.</w:t>
      </w:r>
      <w:r/>
    </w:p>
    <w:p>
      <w:r/>
      <w:r>
        <w:t>Technological advancements are set to further disrupt traditional practices in the wine sector. Precision viticulture is becoming increasingly popular, with wineries expected to implement drones, sensors, and artificial intelligence to monitor vineyard conditions, optimise irrigation practices, and improve grape quality. The traceability of wine products is also likely to benefit from blockchain technology, enhancing transparency in the supply chain for consumers who wish to understand more about the origins of their wine selection. Additionally, unique consumer experiences through virtual and augmented reality are anticipated to emerge, offering immersive ways to engage with wine education and appreciation.</w:t>
      </w:r>
      <w:r/>
    </w:p>
    <w:p>
      <w:r/>
      <w:r>
        <w:t>As the wine industry progresses into 2025, a combination of these sustainable practices, evolving consumer preferences, and technological innovations is set to redefine the landscape of wine production and consumption. Michael Bray remains enthusiastic about discussing these changes and connecting with the community he cherishes.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https://sommelierschoiceawards.com/en/blog/insights-1/eco-friendly-wine-a-vital-category-for-current-future-sales-643.htm</w:t>
        </w:r>
      </w:hyperlink>
      <w:r>
        <w:t xml:space="preserve"> - This article supports the trend towards sustainable practices in the wine industry, including the adoption of organic, biodynamic, and natural wine production, and the reduction of carbon emissions through various methods.</w:t>
      </w:r>
      <w:r/>
    </w:p>
    <w:p>
      <w:pPr>
        <w:pStyle w:val="ListNumber"/>
        <w:spacing w:line="240" w:lineRule="auto"/>
        <w:ind w:left="720"/>
      </w:pPr>
      <w:r/>
      <w:hyperlink r:id="rId11">
        <w:r>
          <w:rPr>
            <w:color w:val="0000EE"/>
            <w:u w:val="single"/>
          </w:rPr>
          <w:t>https://www.wineandmore.com/stories/guide-to-biodynamic-wine/</w:t>
        </w:r>
      </w:hyperlink>
      <w:r>
        <w:t xml:space="preserve"> - This guide explains biodynamic winemaking, which includes organic farming practices, enhancing soil health, promoting biodiversity, and using natural and sustainable farming methods, all of which align with the anticipated shift towards sustainable farming methods.</w:t>
      </w:r>
      <w:r/>
    </w:p>
    <w:p>
      <w:pPr>
        <w:pStyle w:val="ListNumber"/>
        <w:spacing w:line="240" w:lineRule="auto"/>
        <w:ind w:left="720"/>
      </w:pPr>
      <w:r/>
      <w:hyperlink r:id="rId12">
        <w:r>
          <w:rPr>
            <w:color w:val="0000EE"/>
            <w:u w:val="single"/>
          </w:rPr>
          <w:t>https://www.wienscellars.com/biodynamic-wines-explained-philosophy-and-techniques/</w:t>
        </w:r>
      </w:hyperlink>
      <w:r>
        <w:t xml:space="preserve"> - This article details biodynamic winemaking, emphasizing natural processes, minimal intervention, and the importance of soil health and biodiversity, supporting the trend towards regenerative agriculture techniques.</w:t>
      </w:r>
      <w:r/>
    </w:p>
    <w:p>
      <w:pPr>
        <w:pStyle w:val="ListNumber"/>
        <w:spacing w:line="240" w:lineRule="auto"/>
        <w:ind w:left="720"/>
      </w:pPr>
      <w:r/>
      <w:hyperlink r:id="rId10">
        <w:r>
          <w:rPr>
            <w:color w:val="0000EE"/>
            <w:u w:val="single"/>
          </w:rPr>
          <w:t>https://sommelierschoiceawards.com/en/blog/insights-1/eco-friendly-wine-a-vital-category-for-current-future-sales-643.htm</w:t>
        </w:r>
      </w:hyperlink>
      <w:r>
        <w:t xml:space="preserve"> - This source highlights the investment in renewable energy resources and packaging innovations, such as lighter glass bottles, to reduce carbon footprints and environmental impact.</w:t>
      </w:r>
      <w:r/>
    </w:p>
    <w:p>
      <w:pPr>
        <w:pStyle w:val="ListNumber"/>
        <w:spacing w:line="240" w:lineRule="auto"/>
        <w:ind w:left="720"/>
      </w:pPr>
      <w:r/>
      <w:hyperlink r:id="rId11">
        <w:r>
          <w:rPr>
            <w:color w:val="0000EE"/>
            <w:u w:val="single"/>
          </w:rPr>
          <w:t>https://www.wineandmore.com/stories/guide-to-biodynamic-wine/</w:t>
        </w:r>
      </w:hyperlink>
      <w:r>
        <w:t xml:space="preserve"> - This guide mentions the prevention of soil and water pollution and the promotion of ecological balance, which are key aspects of the sustainable practices expected in 2025.</w:t>
      </w:r>
      <w:r/>
    </w:p>
    <w:p>
      <w:pPr>
        <w:pStyle w:val="ListNumber"/>
        <w:spacing w:line="240" w:lineRule="auto"/>
        <w:ind w:left="720"/>
      </w:pPr>
      <w:r/>
      <w:hyperlink r:id="rId13">
        <w:r>
          <w:rPr>
            <w:color w:val="0000EE"/>
            <w:u w:val="single"/>
          </w:rPr>
          <w:t>https://wineindustryadvisor.com/2024/09/09/verallia-unveils-its-2025-trends-for-the-wine-and-spirits-market/</w:t>
        </w:r>
      </w:hyperlink>
      <w:r>
        <w:t xml:space="preserve"> - This article discusses the focus on sustainability, including the use of eco-friendly materials, such as 100% recyclable glass and minimalist packaging, aligning with the anticipated packaging innovations.</w:t>
      </w:r>
      <w:r/>
    </w:p>
    <w:p>
      <w:pPr>
        <w:pStyle w:val="ListNumber"/>
        <w:spacing w:line="240" w:lineRule="auto"/>
        <w:ind w:left="720"/>
      </w:pPr>
      <w:r/>
      <w:hyperlink r:id="rId10">
        <w:r>
          <w:rPr>
            <w:color w:val="0000EE"/>
            <w:u w:val="single"/>
          </w:rPr>
          <w:t>https://sommelierschoiceawards.com/en/blog/insights-1/eco-friendly-wine-a-vital-category-for-current-future-sales-643.htm</w:t>
        </w:r>
      </w:hyperlink>
      <w:r>
        <w:t xml:space="preserve"> - This source notes the growing consumer demand for sustainable practices and how it influences purchasing decisions, reflecting the evolving consumer behaviour and preferences.</w:t>
      </w:r>
      <w:r/>
    </w:p>
    <w:p>
      <w:pPr>
        <w:pStyle w:val="ListNumber"/>
        <w:spacing w:line="240" w:lineRule="auto"/>
        <w:ind w:left="720"/>
      </w:pPr>
      <w:r/>
      <w:hyperlink r:id="rId13">
        <w:r>
          <w:rPr>
            <w:color w:val="0000EE"/>
            <w:u w:val="single"/>
          </w:rPr>
          <w:t>https://wineindustryadvisor.com/2024/09/09/verallia-unveils-its-2025-trends-for-the-wine-and-spirits-market/</w:t>
        </w:r>
      </w:hyperlink>
      <w:r>
        <w:t xml:space="preserve"> - This article mentions the trend towards natural and minimalist values, and the innovation in low-alcohol beverages, which aligns with the 'sober curious' trend and the interest in lower-alcohol options.</w:t>
      </w:r>
      <w:r/>
    </w:p>
    <w:p>
      <w:pPr>
        <w:pStyle w:val="ListNumber"/>
        <w:spacing w:line="240" w:lineRule="auto"/>
        <w:ind w:left="720"/>
      </w:pPr>
      <w:r/>
      <w:hyperlink r:id="rId12">
        <w:r>
          <w:rPr>
            <w:color w:val="0000EE"/>
            <w:u w:val="single"/>
          </w:rPr>
          <w:t>https://www.wienscellars.com/biodynamic-wines-explained-philosophy-and-techniques/</w:t>
        </w:r>
      </w:hyperlink>
      <w:r>
        <w:t xml:space="preserve"> - This article highlights the exploration of unique flavors from lesser-known grape varieties, which is expected to attract adventurous wine enthusiasts, reflecting the evolving consumer preferences.</w:t>
      </w:r>
      <w:r/>
    </w:p>
    <w:p>
      <w:pPr>
        <w:pStyle w:val="ListNumber"/>
        <w:spacing w:line="240" w:lineRule="auto"/>
        <w:ind w:left="720"/>
      </w:pPr>
      <w:r/>
      <w:hyperlink r:id="rId10">
        <w:r>
          <w:rPr>
            <w:color w:val="0000EE"/>
            <w:u w:val="single"/>
          </w:rPr>
          <w:t>https://sommelierschoiceawards.com/en/blog/insights-1/eco-friendly-wine-a-vital-category-for-current-future-sales-643.htm</w:t>
        </w:r>
      </w:hyperlink>
      <w:r>
        <w:t xml:space="preserve"> - This source discusses the use of technology, such as the International Wineries for Climate Action, which involves collective efforts to decarbonize the wine sector, aligning with the technological advancements in precision viticulture and supply chain transparency.</w:t>
      </w:r>
      <w:r/>
    </w:p>
    <w:p>
      <w:pPr>
        <w:pStyle w:val="ListNumber"/>
        <w:spacing w:line="240" w:lineRule="auto"/>
        <w:ind w:left="720"/>
      </w:pPr>
      <w:r/>
      <w:hyperlink r:id="rId13">
        <w:r>
          <w:rPr>
            <w:color w:val="0000EE"/>
            <w:u w:val="single"/>
          </w:rPr>
          <w:t>https://wineindustryadvisor.com/2024/09/09/verallia-unveils-its-2025-trends-for-the-wine-and-spirits-market/</w:t>
        </w:r>
      </w:hyperlink>
      <w:r>
        <w:t xml:space="preserve"> - This article touches on the use of innovative technologies and materials to enhance consumer experiences, such as unique bottle designs and sustainable packaging, which supports the anticipated technological innovations in the wine sector.</w:t>
      </w:r>
      <w:r/>
    </w:p>
    <w:p>
      <w:pPr>
        <w:pStyle w:val="ListNumber"/>
        <w:spacing w:line="240" w:lineRule="auto"/>
        <w:ind w:left="720"/>
      </w:pPr>
      <w:r/>
      <w:hyperlink r:id="rId14">
        <w:r>
          <w:rPr>
            <w:color w:val="0000EE"/>
            <w:u w:val="single"/>
          </w:rPr>
          <w:t>https://www.njlifestylemag.com/winter-2025/cheers-to-connection/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mmelierschoiceawards.com/en/blog/insights-1/eco-friendly-wine-a-vital-category-for-current-future-sales-643.htm" TargetMode="External"/><Relationship Id="rId11" Type="http://schemas.openxmlformats.org/officeDocument/2006/relationships/hyperlink" Target="https://www.wineandmore.com/stories/guide-to-biodynamic-wine/" TargetMode="External"/><Relationship Id="rId12" Type="http://schemas.openxmlformats.org/officeDocument/2006/relationships/hyperlink" Target="https://www.wienscellars.com/biodynamic-wines-explained-philosophy-and-techniques/" TargetMode="External"/><Relationship Id="rId13" Type="http://schemas.openxmlformats.org/officeDocument/2006/relationships/hyperlink" Target="https://wineindustryadvisor.com/2024/09/09/verallia-unveils-its-2025-trends-for-the-wine-and-spirits-market/" TargetMode="External"/><Relationship Id="rId14" Type="http://schemas.openxmlformats.org/officeDocument/2006/relationships/hyperlink" Target="https://www.njlifestylemag.com/winter-2025/cheers-to-conn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