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healthcare benefits management with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IT sector is currently experiencing a significant transformation in the management and delivery of benefits processing, with advanced technologies paving the way for improved efficiency, accuracy, and user satisfaction. Central to this evolution is Manoj Kumar, a Lead Business Systems Analyst who is leading initiatives aimed at modernising employee healthcare programmes.</w:t>
      </w:r>
      <w:r/>
    </w:p>
    <w:p>
      <w:r/>
      <w:r>
        <w:t>Kumar's professional journey is marked by his innovative approach to healthcare claims and benefits management. Through his expertise in data analytics and process optimisation, he has developed impactful solutions that streamline operations and enhance organisational efficiency. His work is setting new benchmarks in the field, emphasising the importance of technological integration in reducing costs and ensuring regulatory compliance.</w:t>
      </w:r>
      <w:r/>
    </w:p>
    <w:p>
      <w:r/>
      <w:r>
        <w:t>One of Kumar's notable achievements includes the development of a comprehensive digital benefits management platform that simplifies the process for employees regarding enrollment and management of healthcare plans. This initiative resulted in a 30% reduction in HR administrative workloads and halved the processing times, contributing significantly to employee satisfaction.</w:t>
      </w:r>
      <w:r/>
    </w:p>
    <w:p>
      <w:r/>
      <w:r>
        <w:t>In addition, Kumar has been instrumental in automating claims processing workflows via Robotic Process Automation (RPA). This has led to a remarkable 40% reduction in processing times and a 20% decrease in operational costs by minimising manual intervention and errors. His strategies for integrating various human resources, payroll, and healthcare systems have facilitated a seamless data flow, diminishing discrepancies by 25% and enhancing the accuracy of compliance reporting.</w:t>
      </w:r>
      <w:r/>
    </w:p>
    <w:p>
      <w:r/>
      <w:r>
        <w:t>Kumar's forward-thinking strategies also incorporate predictive analytics to assess healthcare trends, claim behaviours, and cost estimations, allowing organisations to realign benefits provision according to employee needs. This approach has successfully reduced healthcare plan costs by 15% while simultaneously increasing usage, aided by the performance dashboards he developed that provide real-time data insights.</w:t>
      </w:r>
      <w:r/>
    </w:p>
    <w:p>
      <w:r/>
      <w:r>
        <w:t>However, Kumar's efforts have not been without their challenges. He has tackled complex issues such as claims denials and operational inefficiencies by developing solutions that analyse denial patterns and enhance staff training, thereby significantly reducing rejection rates. His work in automating compliance tracking has ensured complete adherence to federal regulations like the Affordable Care Act (ACA) and the Health Insurance Portability and Accountability Act (HIPAA), thus mitigating legal risks.</w:t>
      </w:r>
      <w:r/>
    </w:p>
    <w:p>
      <w:r/>
      <w:r>
        <w:t>One of Kumar's significant projects has included integrating telemedicine services into employee benefits, which has resulted in a 25% decrease in in-person healthcare visits and an overall 10% reduction in healthcare costs. He has also introduced AI-driven personalised benefits selection tools, which have boosted employee satisfaction by 40%, promoting a healthier and more engaged workforce.</w:t>
      </w:r>
      <w:r/>
    </w:p>
    <w:p>
      <w:r/>
      <w:r>
        <w:t>Looking ahead, Kumar underscores the vital role that business analysts play in utilising data-driven insights to tackle inefficiencies within healthcare claims management. “The integration of artificial intelligence, telemedicine, and personalised care is set to revolutionise healthcare delivery,” he expressed. He highlighted that automation will enhance operational efficiency and enable healthcare professionals to concentrate on patient care rather than administrative tasks. Furthermore, he noted that AI-powered fraud detection represents an emerging trend that ensures resource integrity within healthcare systems.</w:t>
      </w:r>
      <w:r/>
    </w:p>
    <w:p>
      <w:r/>
      <w:r>
        <w:t>The outcomes of Kumar's initiatives have been substantial. His measures have resulted in a 15% reduction in healthcare plan expenses, a 40% acceleration in claims processing times, and a 25% improvement in compliance report accuracy. His innovative approaches have not only improved the accuracy of payments in claims but have also introduced methods to reduce over and underpayments.</w:t>
      </w:r>
      <w:r/>
    </w:p>
    <w:p>
      <w:r/>
      <w:r>
        <w:t>As Manoj Kumar continues to advance the transformation of healthcare benefits management, the shift towards a more technologically driven and efficient healthcare system is becoming increasingly evident. This evolution is expected to enhance outcomes for organisations and employees alike, fundamentally reshaping the future of healthcare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https://techbullion.com/transforming-healthcare-it-lead-business-systems-analyst-paves-the-way-for-modern-benefits-processing/</w:t>
        </w:r>
      </w:hyperlink>
      <w:r>
        <w:t xml:space="preserve"> - Corroborates Manoj Kumar's role as a Lead Business Systems Analyst and his innovative approaches to healthcare claims and benefits management.</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Supports the development of a comprehensive digital benefits management platform and its impact on HR administrative workloads and processing times.</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Details Kumar's work in automating claims processing workflows using Robotic Process Automation (RPA) and its effects on processing times and operational costs.</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Explains the integration of various HR, payroll, and healthcare systems to facilitate seamless data flow and enhance compliance reporting accuracy.</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Describes Kumar's use of predictive analytics for assessing healthcare trends, claim behaviors, and cost estimations to realign benefits provision.</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Discusses Kumar's efforts in tackling claims denials and operational inefficiencies through denial pattern analysis and staff training.</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Details the integration of telemedicine services into employee benefits and its impact on in-person healthcare visits and overall healthcare costs.</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Explains the introduction of AI-driven personalized benefits selection tools and their effect on employee satisfaction.</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Highlights the future role of business analysts in utilizing data-driven insights and the emerging trends in healthcare, including AI-powered fraud detection.</w:t>
      </w:r>
      <w:r/>
    </w:p>
    <w:p>
      <w:pPr>
        <w:pStyle w:val="ListNumber"/>
        <w:spacing w:line="240" w:lineRule="auto"/>
        <w:ind w:left="720"/>
      </w:pPr>
      <w:r/>
      <w:hyperlink r:id="rId11">
        <w:r>
          <w:rPr>
            <w:color w:val="0000EE"/>
            <w:u w:val="single"/>
          </w:rPr>
          <w:t>https://blog.kainexus.com/transformation-in-healthcare</w:t>
        </w:r>
      </w:hyperlink>
      <w:r>
        <w:t xml:space="preserve"> - Supports the broader context of healthcare transformation, including the use of technology to improve operational decisions, streamline processes, and enhance patient outcomes.</w:t>
      </w:r>
      <w:r/>
    </w:p>
    <w:p>
      <w:pPr>
        <w:pStyle w:val="ListNumber"/>
        <w:spacing w:line="240" w:lineRule="auto"/>
        <w:ind w:left="720"/>
      </w:pPr>
      <w:r/>
      <w:hyperlink r:id="rId12">
        <w:r>
          <w:rPr>
            <w:color w:val="0000EE"/>
            <w:u w:val="single"/>
          </w:rPr>
          <w:t>https://mondo.com/insights/benefits-of-digital-transformation-in-healthcare-industry/</w:t>
        </w:r>
      </w:hyperlink>
      <w:r>
        <w:t xml:space="preserve"> - Provides additional context on the benefits of digital transformation in healthcare, including improved patient outcomes, operational efficiency, and secure data sharing.</w:t>
      </w:r>
      <w:r/>
    </w:p>
    <w:p>
      <w:pPr>
        <w:pStyle w:val="ListNumber"/>
        <w:spacing w:line="240" w:lineRule="auto"/>
        <w:ind w:left="720"/>
      </w:pPr>
      <w:r/>
      <w:hyperlink r:id="rId10">
        <w:r>
          <w:rPr>
            <w:color w:val="0000EE"/>
            <w:u w:val="single"/>
          </w:rPr>
          <w:t>https://techbullion.com/transforming-healthcare-it-lead-business-systems-analyst-paves-the-way-for-modern-benefits-processing/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ransforming-healthcare-it-lead-business-systems-analyst-paves-the-way-for-modern-benefits-processing/" TargetMode="External"/><Relationship Id="rId11" Type="http://schemas.openxmlformats.org/officeDocument/2006/relationships/hyperlink" Target="https://blog.kainexus.com/transformation-in-healthcare" TargetMode="External"/><Relationship Id="rId12" Type="http://schemas.openxmlformats.org/officeDocument/2006/relationships/hyperlink" Target="https://mondo.com/insights/benefits-of-digital-transformation-in-healthcar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