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Boeing appoints Dana Deasy as new chief information digital officer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move to enhance its information technology and data analytics capabilities, Boeing has appointed Dana Deasy as its new chief information digital officer and senior vice president. The announcement was made by Boeing CEO Kelly Ortberg, who underscored Deasy's reputation as a "well-respected, global technology leader" with a proven ability to deliver innovative technologies across extensive and intricate organisations.</w:t>
      </w:r>
      <w:r/>
    </w:p>
    <w:p>
      <w:r/>
      <w:r>
        <w:t>Deasy, who served as the Chief Information Officer for the Department of Defense (DoD) during the Trump administration from June 2018 until its conclusion, was instrumental in several key initiatives. Notably, he led the Joint Enterprise Defense Infrastructure (JEDI) cloud computing project, which aimed to modernise the DoD's computing capabilities. His tenure also included advocating for a "zero trust" cybersecurity model, a critical strategy in the face of evolving cyber threats. Additionally, he played a pivotal role in facilitating the department's transition to remote work during the COVID-19 pandemic, ensuring that operations could continue effectively during a period of significant change.</w:t>
      </w:r>
      <w:r/>
    </w:p>
    <w:p>
      <w:r/>
      <w:r>
        <w:t>Prior to his appointment at the Pentagon, Deasy was the Chief Information Officer at JP Morgan Chase for four years and has also held positions at General Motors. Since exiting his government role, he has engaged in consulting work and has enjoyed a period described as “some retirement,” according to his LinkedIn profile.</w:t>
      </w:r>
      <w:r/>
    </w:p>
    <w:p>
      <w:r/>
      <w:r>
        <w:t>Deasy's new role at Boeing comes at a challenging time for the aerospace giant as it grapples with workforce reductions, laying off 10 percent of its total staff amid ongoing financial instability in both its defence and commercial sectors. In light of the increasing importance of emerging technologies such as artificial intelligence, Ortberg emphasized the critical nature of the IT team in safeguarding the company’s safety and quality objectives while aiming to deliver consistently for customers and strategically position Boeing for future growth.</w:t>
      </w:r>
      <w:r/>
    </w:p>
    <w:p>
      <w:r/>
      <w:r>
        <w:t>This appointment reflects Boeing's recognition of the vital role that advanced information technology and analytics will play in the company's ongoing efforts to innovate and respond to market demands in an increasingly automated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https://www.ctol.digital/news/boeing-appoints-dana-deasy-it-leadership-safety-financial-challenges/</w:t>
        </w:r>
      </w:hyperlink>
      <w:r>
        <w:t xml:space="preserve"> - Corroborates Boeing's appointment of Dana Deasy as Chief Information Digital Officer and Senior Vice President of Information Technology &amp; Data Analytics.</w:t>
      </w:r>
      <w:r/>
    </w:p>
    <w:p>
      <w:pPr>
        <w:pStyle w:val="ListNumber"/>
        <w:spacing w:line="240" w:lineRule="auto"/>
        <w:ind w:left="720"/>
      </w:pPr>
      <w:r/>
      <w:hyperlink r:id="rId10">
        <w:r>
          <w:rPr>
            <w:color w:val="0000EE"/>
            <w:u w:val="single"/>
          </w:rPr>
          <w:t>https://www.ctol.digital/news/boeing-appoints-dana-deasy-it-leadership-safety-financial-challenges/</w:t>
        </w:r>
      </w:hyperlink>
      <w:r>
        <w:t xml:space="preserve"> - Supports the announcement made by Boeing CEO Kelly Ortberg and Deasy's role in enhancing IT and data analytics capabilities.</w:t>
      </w:r>
      <w:r/>
    </w:p>
    <w:p>
      <w:pPr>
        <w:pStyle w:val="ListNumber"/>
        <w:spacing w:line="240" w:lineRule="auto"/>
        <w:ind w:left="720"/>
      </w:pPr>
      <w:r/>
      <w:hyperlink r:id="rId11">
        <w:r>
          <w:rPr>
            <w:color w:val="0000EE"/>
            <w:u w:val="single"/>
          </w:rPr>
          <w:t>https://fedscoop.com/dana-deasy-nominated-dod-cio/</w:t>
        </w:r>
      </w:hyperlink>
      <w:r>
        <w:t xml:space="preserve"> - Confirms Dana Deasy's role as the Chief Information Officer for the Department of Defense (DoD) during the Trump administration.</w:t>
      </w:r>
      <w:r/>
    </w:p>
    <w:p>
      <w:pPr>
        <w:pStyle w:val="ListNumber"/>
        <w:spacing w:line="240" w:lineRule="auto"/>
        <w:ind w:left="720"/>
      </w:pPr>
      <w:r/>
      <w:hyperlink r:id="rId12">
        <w:r>
          <w:rPr>
            <w:color w:val="0000EE"/>
            <w:u w:val="single"/>
          </w:rPr>
          <w:t>https://www.defenseone.com/defense-systems/2018/04/dana-deasy-tapped-to-be-dods-new-cio/193634/</w:t>
        </w:r>
      </w:hyperlink>
      <w:r>
        <w:t xml:space="preserve"> - Details Deasy's appointment as DOD CIO and his responsibilities, including managing information, communications, and cybersecurity.</w:t>
      </w:r>
      <w:r/>
    </w:p>
    <w:p>
      <w:pPr>
        <w:pStyle w:val="ListNumber"/>
        <w:spacing w:line="240" w:lineRule="auto"/>
        <w:ind w:left="720"/>
      </w:pPr>
      <w:r/>
      <w:hyperlink r:id="rId11">
        <w:r>
          <w:rPr>
            <w:color w:val="0000EE"/>
            <w:u w:val="single"/>
          </w:rPr>
          <w:t>https://fedscoop.com/dana-deasy-nominated-dod-cio/</w:t>
        </w:r>
      </w:hyperlink>
      <w:r>
        <w:t xml:space="preserve"> - Mentions Deasy's involvement in the Joint Enterprise Defense Infrastructure (JEDI) cloud computing project.</w:t>
      </w:r>
      <w:r/>
    </w:p>
    <w:p>
      <w:pPr>
        <w:pStyle w:val="ListNumber"/>
        <w:spacing w:line="240" w:lineRule="auto"/>
        <w:ind w:left="720"/>
      </w:pPr>
      <w:r/>
      <w:hyperlink r:id="rId12">
        <w:r>
          <w:rPr>
            <w:color w:val="0000EE"/>
            <w:u w:val="single"/>
          </w:rPr>
          <w:t>https://www.defenseone.com/defense-systems/2018/04/dana-deasy-tapped-to-be-dods-new-cio/193634/</w:t>
        </w:r>
      </w:hyperlink>
      <w:r>
        <w:t xml:space="preserve"> - Provides background on Deasy's tenure at JP Morgan Chase as CIO before joining the DoD.</w:t>
      </w:r>
      <w:r/>
    </w:p>
    <w:p>
      <w:pPr>
        <w:pStyle w:val="ListNumber"/>
        <w:spacing w:line="240" w:lineRule="auto"/>
        <w:ind w:left="720"/>
      </w:pPr>
      <w:r/>
      <w:hyperlink r:id="rId10">
        <w:r>
          <w:rPr>
            <w:color w:val="0000EE"/>
            <w:u w:val="single"/>
          </w:rPr>
          <w:t>https://www.ctol.digital/news/boeing-appoints-dana-deasy-it-leadership-safety-financial-challenges/</w:t>
        </w:r>
      </w:hyperlink>
      <w:r>
        <w:t xml:space="preserve"> - Highlights Deasy's experience and his engagement in consulting work and a period of retirement after his government role.</w:t>
      </w:r>
      <w:r/>
    </w:p>
    <w:p>
      <w:pPr>
        <w:pStyle w:val="ListNumber"/>
        <w:spacing w:line="240" w:lineRule="auto"/>
        <w:ind w:left="720"/>
      </w:pPr>
      <w:r/>
      <w:hyperlink r:id="rId10">
        <w:r>
          <w:rPr>
            <w:color w:val="0000EE"/>
            <w:u w:val="single"/>
          </w:rPr>
          <w:t>https://www.ctol.digital/news/boeing-appoints-dana-deasy-it-leadership-safety-financial-challenges/</w:t>
        </w:r>
      </w:hyperlink>
      <w:r>
        <w:t xml:space="preserve"> - Explains the challenges Boeing faces, including workforce reductions and financial instability, and the importance of IT in addressing these issues.</w:t>
      </w:r>
      <w:r/>
    </w:p>
    <w:p>
      <w:pPr>
        <w:pStyle w:val="ListNumber"/>
        <w:spacing w:line="240" w:lineRule="auto"/>
        <w:ind w:left="720"/>
      </w:pPr>
      <w:r/>
      <w:hyperlink r:id="rId12">
        <w:r>
          <w:rPr>
            <w:color w:val="0000EE"/>
            <w:u w:val="single"/>
          </w:rPr>
          <w:t>https://www.defenseone.com/defense-systems/2018/04/dana-deasy-tapped-to-be-dods-new-cio/193634/</w:t>
        </w:r>
      </w:hyperlink>
      <w:r>
        <w:t xml:space="preserve"> - Supports Deasy's role in advocating for a 'zero trust' cybersecurity model during his tenure at the DoD.</w:t>
      </w:r>
      <w:r/>
    </w:p>
    <w:p>
      <w:pPr>
        <w:pStyle w:val="ListNumber"/>
        <w:spacing w:line="240" w:lineRule="auto"/>
        <w:ind w:left="720"/>
      </w:pPr>
      <w:r/>
      <w:hyperlink r:id="rId11">
        <w:r>
          <w:rPr>
            <w:color w:val="0000EE"/>
            <w:u w:val="single"/>
          </w:rPr>
          <w:t>https://fedscoop.com/dana-deasy-nominated-dod-cio/</w:t>
        </w:r>
      </w:hyperlink>
      <w:r>
        <w:t xml:space="preserve"> - Mentions Deasy's role in facilitating the DoD's transition to remote work during the COVID-19 pandemic.</w:t>
      </w:r>
      <w:r/>
    </w:p>
    <w:p>
      <w:pPr>
        <w:pStyle w:val="ListNumber"/>
        <w:spacing w:line="240" w:lineRule="auto"/>
        <w:ind w:left="720"/>
      </w:pPr>
      <w:r/>
      <w:hyperlink r:id="rId10">
        <w:r>
          <w:rPr>
            <w:color w:val="0000EE"/>
            <w:u w:val="single"/>
          </w:rPr>
          <w:t>https://www.ctol.digital/news/boeing-appoints-dana-deasy-it-leadership-safety-financial-challenges/</w:t>
        </w:r>
      </w:hyperlink>
      <w:r>
        <w:t xml:space="preserve"> - Emphasizes the critical nature of the IT team in safeguarding Boeing's safety and quality objectives and positioning the company for future growth.</w:t>
      </w:r>
      <w:r/>
    </w:p>
    <w:p>
      <w:pPr>
        <w:pStyle w:val="ListNumber"/>
        <w:spacing w:line="240" w:lineRule="auto"/>
        <w:ind w:left="720"/>
      </w:pPr>
      <w:r/>
      <w:hyperlink r:id="rId13">
        <w:r>
          <w:rPr>
            <w:color w:val="0000EE"/>
            <w:u w:val="single"/>
          </w:rPr>
          <w:t>https://breakingdefense.com/2025/01/boeing-taps-dana-deasy-former-top-pentagon-official-as-cio/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tol.digital/news/boeing-appoints-dana-deasy-it-leadership-safety-financial-challenges/" TargetMode="External"/><Relationship Id="rId11" Type="http://schemas.openxmlformats.org/officeDocument/2006/relationships/hyperlink" Target="https://fedscoop.com/dana-deasy-nominated-dod-cio/" TargetMode="External"/><Relationship Id="rId12" Type="http://schemas.openxmlformats.org/officeDocument/2006/relationships/hyperlink" Target="https://www.defenseone.com/defense-systems/2018/04/dana-deasy-tapped-to-be-dods-new-cio/193634/" TargetMode="External"/><Relationship Id="rId13" Type="http://schemas.openxmlformats.org/officeDocument/2006/relationships/hyperlink" Target="https://breakingdefense.com/2025/01/boeing-taps-dana-deasy-former-top-pentagon-official-as-c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