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cat-like robot advances asteroid exploration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have developed an innovative cat-like exploration robot capable of navigating the rugged terrain of asteroids, equipped with a unique movement system that adapts to extreme conditions. This project represents a significant advancement in robotic technology aimed at enhancing our capacity for space exploration.</w:t>
      </w:r>
      <w:r/>
    </w:p>
    <w:p>
      <w:r/>
      <w:r>
        <w:t>The robot’s movement is underpinned by a reinforcement learning artificial intelligence (AI) model. This advanced system allows the robot to adjust its locomotion based on its current environment, making it particularly adept for low-gravity settings, where conventional quadruped robots may struggle. Given the nature of space exploration, even minor miscalculations in movement could result in dire consequences, including the potential to drift away from the asteroid.</w:t>
      </w:r>
      <w:r/>
    </w:p>
    <w:p>
      <w:r/>
      <w:r>
        <w:t>As reported by the South China Morning Post (SCMP), the robot is specifically engineered to handle the challenges posed by low-gravity conditions. When the robot jumps, it is set to remain airborne for a duration of several seconds; this loop gives the robot ample time to manage its orientation and prepare for a safe landing. In traditional robotic designs, minor adjustments to maintain stability can cause unwanted rotation, complicating the landing process.</w:t>
      </w:r>
      <w:r/>
    </w:p>
    <w:p>
      <w:r/>
      <w:r>
        <w:t>To overcome these challenges, scientists at the Harbin Institute of Technology utilised iterative AI training methods to create a comprehensive movement program that employs all four legs of the robot synchronously. This mechanism ensures precise control over the robot's orientation mid-jump, preventing the tumbling issues typically faced by conventional robotics. The specific academic journal in which these findings were published remains unspecified.</w:t>
      </w:r>
      <w:r/>
    </w:p>
    <w:p>
      <w:r/>
      <w:r>
        <w:t>If deployed, this robot has the potential to be the first of its kind to undertake comprehensive mapping of asteroid surfaces within our solar system. Although humanity has successfully landed various probes on asteroids since the initiation of NASA’s NEAR Shoemaker programme in 2001, these probes have been largely static. They traditionally collect imagery and sensor data from a stationary position after landing, rather than traversing the asteroid's surface. The new robotic design offers a dynamic solution, functioning independently of a power source for extended periods, thereby maximising its operational capacity during missions where recharging opportunities may be limited.</w:t>
      </w:r>
      <w:r/>
    </w:p>
    <w:p>
      <w:r/>
      <w:r>
        <w:t>This innovation emphasizes the value of integrating advanced AI with robotic design, a combination that could reshape how future missions explore our solar system's asteroids and contribute to our understanding of these celestial bodies.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https://voice7news.tv/technology/news/12795</w:t>
        </w:r>
      </w:hyperlink>
      <w:r>
        <w:t xml:space="preserve"> - Corroborates the development of a cat-inspired robot for asteroid exploration, its design, and the involvement of the Harbin Institute of Technology.</w:t>
      </w:r>
      <w:r/>
    </w:p>
    <w:p>
      <w:pPr>
        <w:pStyle w:val="ListNumber"/>
        <w:spacing w:line="240" w:lineRule="auto"/>
        <w:ind w:left="720"/>
      </w:pPr>
      <w:r/>
      <w:hyperlink r:id="rId11">
        <w:r>
          <w:rPr>
            <w:color w:val="0000EE"/>
            <w:u w:val="single"/>
          </w:rPr>
          <w:t>https://www.livescience.com/technology/robotics/chinese-robot-dog-that-moves-like-a-cat-could-revolutionize-space-exploration-and-asteroid-mining</w:t>
        </w:r>
      </w:hyperlink>
      <w:r>
        <w:t xml:space="preserve"> - Details the robot's movement system, its adaptation to low-gravity environments, and the use of reinforcement learning AI.</w:t>
      </w:r>
      <w:r/>
    </w:p>
    <w:p>
      <w:pPr>
        <w:pStyle w:val="ListNumber"/>
        <w:spacing w:line="240" w:lineRule="auto"/>
        <w:ind w:left="720"/>
      </w:pPr>
      <w:r/>
      <w:hyperlink r:id="rId11">
        <w:r>
          <w:rPr>
            <w:color w:val="0000EE"/>
            <w:u w:val="single"/>
          </w:rPr>
          <w:t>https://www.livescience.com/technology/robotics/chinese-robot-dog-that-moves-like-a-cat-could-revolutionize-space-exploration-and-asteroid-mining</w:t>
        </w:r>
      </w:hyperlink>
      <w:r>
        <w:t xml:space="preserve"> - Explains the challenges of low-gravity conditions and how the robot manages its orientation during jumps to ensure safe landings.</w:t>
      </w:r>
      <w:r/>
    </w:p>
    <w:p>
      <w:pPr>
        <w:pStyle w:val="ListNumber"/>
        <w:spacing w:line="240" w:lineRule="auto"/>
        <w:ind w:left="720"/>
      </w:pPr>
      <w:r/>
      <w:hyperlink r:id="rId10">
        <w:r>
          <w:rPr>
            <w:color w:val="0000EE"/>
            <w:u w:val="single"/>
          </w:rPr>
          <w:t>https://voice7news.tv/technology/news/12795</w:t>
        </w:r>
      </w:hyperlink>
      <w:r>
        <w:t xml:space="preserve"> - Describes the iterative AI training methods used by scientists at the Harbin Institute of Technology to develop the robot's movement program.</w:t>
      </w:r>
      <w:r/>
    </w:p>
    <w:p>
      <w:pPr>
        <w:pStyle w:val="ListNumber"/>
        <w:spacing w:line="240" w:lineRule="auto"/>
        <w:ind w:left="720"/>
      </w:pPr>
      <w:r/>
      <w:hyperlink r:id="rId11">
        <w:r>
          <w:rPr>
            <w:color w:val="0000EE"/>
            <w:u w:val="single"/>
          </w:rPr>
          <w:t>https://www.livescience.com/technology/robotics/chinese-robot-dog-that-moves-like-a-cat-could-revolutionize-space-exploration-and-asteroid-mining</w:t>
        </w:r>
      </w:hyperlink>
      <w:r>
        <w:t xml:space="preserve"> - Highlights the potential of the robot to map asteroid surfaces, a capability beyond that of previous static probes.</w:t>
      </w:r>
      <w:r/>
    </w:p>
    <w:p>
      <w:pPr>
        <w:pStyle w:val="ListNumber"/>
        <w:spacing w:line="240" w:lineRule="auto"/>
        <w:ind w:left="720"/>
      </w:pPr>
      <w:r/>
      <w:hyperlink r:id="rId10">
        <w:r>
          <w:rPr>
            <w:color w:val="0000EE"/>
            <w:u w:val="single"/>
          </w:rPr>
          <w:t>https://voice7news.tv/technology/news/12795</w:t>
        </w:r>
      </w:hyperlink>
      <w:r>
        <w:t xml:space="preserve"> - Mentions the historical context of asteroid exploration, including NASA’s NEAR Shoemaker program, and the limitations of previous probes.</w:t>
      </w:r>
      <w:r/>
    </w:p>
    <w:p>
      <w:pPr>
        <w:pStyle w:val="ListNumber"/>
        <w:spacing w:line="240" w:lineRule="auto"/>
        <w:ind w:left="720"/>
      </w:pPr>
      <w:r/>
      <w:hyperlink r:id="rId11">
        <w:r>
          <w:rPr>
            <w:color w:val="0000EE"/>
            <w:u w:val="single"/>
          </w:rPr>
          <w:t>https://www.livescience.com/technology/robotics/chinese-robot-dog-that-moves-like-a-cat-could-revolutionize-space-exploration-and-asteroid-mining</w:t>
        </w:r>
      </w:hyperlink>
      <w:r>
        <w:t xml:space="preserve"> - Emphasizes the integration of advanced AI with robotic design and its potential impact on future space missions.</w:t>
      </w:r>
      <w:r/>
    </w:p>
    <w:p>
      <w:pPr>
        <w:pStyle w:val="ListNumber"/>
        <w:spacing w:line="240" w:lineRule="auto"/>
        <w:ind w:left="720"/>
      </w:pPr>
      <w:r/>
      <w:hyperlink r:id="rId10">
        <w:r>
          <w:rPr>
            <w:color w:val="0000EE"/>
            <w:u w:val="single"/>
          </w:rPr>
          <w:t>https://voice7news.tv/technology/news/12795</w:t>
        </w:r>
      </w:hyperlink>
      <w:r>
        <w:t xml:space="preserve"> - Provides context on the global efforts in developing robots for asteroid exploration, including Japan’s space agency and ETH Zurich’s Spacehopper.</w:t>
      </w:r>
      <w:r/>
    </w:p>
    <w:p>
      <w:pPr>
        <w:pStyle w:val="ListNumber"/>
        <w:spacing w:line="240" w:lineRule="auto"/>
        <w:ind w:left="720"/>
      </w:pPr>
      <w:r/>
      <w:hyperlink r:id="rId11">
        <w:r>
          <w:rPr>
            <w:color w:val="0000EE"/>
            <w:u w:val="single"/>
          </w:rPr>
          <w:t>https://www.livescience.com/technology/robotics/chinese-robot-dog-that-moves-like-a-cat-could-revolutionize-space-exploration-and-asteroid-mining</w:t>
        </w:r>
      </w:hyperlink>
      <w:r>
        <w:t xml:space="preserve"> - Details the unique challenges and solutions for robotic movement in low-gravity environments, such as preventing unwanted rotation.</w:t>
      </w:r>
      <w:r/>
    </w:p>
    <w:p>
      <w:pPr>
        <w:pStyle w:val="ListNumber"/>
        <w:spacing w:line="240" w:lineRule="auto"/>
        <w:ind w:left="720"/>
      </w:pPr>
      <w:r/>
      <w:hyperlink r:id="rId10">
        <w:r>
          <w:rPr>
            <w:color w:val="0000EE"/>
            <w:u w:val="single"/>
          </w:rPr>
          <w:t>https://voice7news.tv/technology/news/12795</w:t>
        </w:r>
      </w:hyperlink>
      <w:r>
        <w:t xml:space="preserve"> - Corroborates the use of biomimicry in the design of the robot, inspired by the agility and flexibility of cats.</w:t>
      </w:r>
      <w:r/>
    </w:p>
    <w:p>
      <w:pPr>
        <w:pStyle w:val="ListNumber"/>
        <w:spacing w:line="240" w:lineRule="auto"/>
        <w:ind w:left="720"/>
      </w:pPr>
      <w:r/>
      <w:hyperlink r:id="rId11">
        <w:r>
          <w:rPr>
            <w:color w:val="0000EE"/>
            <w:u w:val="single"/>
          </w:rPr>
          <w:t>https://www.livescience.com/technology/robotics/chinese-robot-dog-that-moves-like-a-cat-could-revolutionize-space-exploration-and-asteroid-mining</w:t>
        </w:r>
      </w:hyperlink>
      <w:r>
        <w:t xml:space="preserve"> - Explains the potential operational benefits of the robot, including its ability to function independently for extended periods.</w:t>
      </w:r>
      <w:r/>
    </w:p>
    <w:p>
      <w:pPr>
        <w:pStyle w:val="ListNumber"/>
        <w:spacing w:line="240" w:lineRule="auto"/>
        <w:ind w:left="720"/>
      </w:pPr>
      <w:r/>
      <w:hyperlink r:id="rId11">
        <w:r>
          <w:rPr>
            <w:color w:val="0000EE"/>
            <w:u w:val="single"/>
          </w:rPr>
          <w:t>https://www.livescience.com/technology/robotics/chinese-robot-dog-that-moves-like-a-cat-could-revolutionize-space-exploration-and-asteroid-mining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ice7news.tv/technology/news/12795" TargetMode="External"/><Relationship Id="rId11" Type="http://schemas.openxmlformats.org/officeDocument/2006/relationships/hyperlink" Target="https://www.livescience.com/technology/robotics/chinese-robot-dog-that-moves-like-a-cat-could-revolutionize-space-exploration-and-asteroid-m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