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planning for 2025: adapting to market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step into 2025, strategic planning and an assessment of emerging technologies are critical components for adapting to evolving market dynamics. With the festive season now behind, entrepreneurs are reflecting on past challenges while preparing for future opportunities that lie ahead. The Yorkshire Times highlighted the necessity of a thorough review of business strategies to navigate the complexities of the rapidly changing economic landscape.</w:t>
      </w:r>
      <w:r/>
    </w:p>
    <w:p>
      <w:r/>
      <w:r>
        <w:t xml:space="preserve">Executives are encouraged to perform a root and branch review of their existing models. This structured approach enables businesses to identify new value-generating opportunities and enhance current products and services. Rather than developing a traditional business plan immediately, management is advised to undertake a strategic review as the initial step. </w:t>
      </w:r>
      <w:r/>
    </w:p>
    <w:p>
      <w:r/>
      <w:r>
        <w:t>Key questions to guide this analysis include:</w:t>
      </w:r>
      <w:r/>
      <w:r/>
    </w:p>
    <w:p>
      <w:pPr>
        <w:pStyle w:val="ListNumber"/>
        <w:numPr>
          <w:ilvl w:val="0"/>
          <w:numId w:val="14"/>
        </w:numPr>
        <w:spacing w:line="240" w:lineRule="auto"/>
        <w:ind w:left="720"/>
      </w:pPr>
      <w:r/>
      <w:r>
        <w:t>Where are we now? (Situation Analysis)</w:t>
      </w:r>
      <w:r/>
    </w:p>
    <w:p>
      <w:pPr>
        <w:pStyle w:val="ListNumber"/>
        <w:spacing w:line="240" w:lineRule="auto"/>
        <w:ind w:left="720"/>
      </w:pPr>
      <w:r/>
      <w:r>
        <w:t>Where do we want to be? (Direction)</w:t>
      </w:r>
      <w:r/>
    </w:p>
    <w:p>
      <w:pPr>
        <w:pStyle w:val="ListNumber"/>
        <w:spacing w:line="240" w:lineRule="auto"/>
        <w:ind w:left="720"/>
      </w:pPr>
      <w:r/>
      <w:r>
        <w:t>How will we get there? (Alignment)</w:t>
      </w:r>
      <w:r/>
    </w:p>
    <w:p>
      <w:pPr>
        <w:pStyle w:val="ListNumber"/>
        <w:spacing w:line="240" w:lineRule="auto"/>
        <w:ind w:left="720"/>
      </w:pPr>
      <w:r/>
      <w:r>
        <w:t>Who must do what? (Execution)</w:t>
      </w:r>
      <w:r/>
    </w:p>
    <w:p>
      <w:pPr>
        <w:pStyle w:val="ListNumber"/>
        <w:spacing w:line="240" w:lineRule="auto"/>
        <w:ind w:left="720"/>
      </w:pPr>
      <w:r/>
      <w:r>
        <w:t>How are we doing? (Evaluation)</w:t>
      </w:r>
      <w:r/>
      <w:r/>
    </w:p>
    <w:p>
      <w:r/>
      <w:r>
        <w:t>Furthermore, the strategic planning framework known as PESTEL (Political, Economic, Sociological, Technological, Environmental, and Legal) is essential for understanding external factors affecting the corporate environment. This analysis provides insights into potential challenges and opportunities arising from the broader context.</w:t>
      </w:r>
      <w:r/>
    </w:p>
    <w:p>
      <w:r/>
      <w:r>
        <w:t>A SWOT analysis (Strengths, Weaknesses, Opportunities, and Threats) serves as an effective tool for businesses to examine their current position and formulate a strategic growth plan. The need for businesses to adapt to uncertainties cannot be overstated, and scenario planning emerges as an invaluable technique that provides foresight into potential future events and their implications on business objectives.</w:t>
      </w:r>
      <w:r/>
    </w:p>
    <w:p>
      <w:r/>
      <w:r>
        <w:t xml:space="preserve">Risks associated with strategic operations fall into four distinct categories: Strategic Risk, Operational Risk, Compliance Risk, and Reputational Risk. Recognizing and managing these risks is pivotal in safeguarding a business’s continuity and long-term success. </w:t>
      </w:r>
      <w:r/>
    </w:p>
    <w:p>
      <w:r/>
      <w:r>
        <w:t xml:space="preserve">Taking the time for a comprehensive evaluation of current strategies against the backdrop of new market conditions is a proactive measure that may help avert significant missteps. Michael Porter, a prominent American economist, encapsulates the essence of strategic decision-making by stating, "The essence of strategy is choosing what not to do." </w:t>
      </w:r>
      <w:r/>
    </w:p>
    <w:p>
      <w:r/>
      <w:r>
        <w:t>As businesses embark on their strategic planning for 2025, the emphasis is on aligning their goals with emerging technologies and evolving industry trends, ensuring they remain competitive and resilient in an ever-changing market. The insights provided by the Yorkshire Times act as a valuable guide for organisations aiming to navigate the complexities of future business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https://www.youtube.com/watch?v=hEFF7VfoNtw</w:t>
        </w:r>
      </w:hyperlink>
      <w:r>
        <w:t xml:space="preserve"> - This link corroborates the importance of strategic planning for 2025, including conducting a SWOT analysis and knowing the market and future forecasting.</w:t>
      </w:r>
      <w:r/>
    </w:p>
    <w:p>
      <w:pPr>
        <w:pStyle w:val="ListNumber"/>
        <w:spacing w:line="240" w:lineRule="auto"/>
        <w:ind w:left="720"/>
      </w:pPr>
      <w:r/>
      <w:hyperlink r:id="rId11">
        <w:r>
          <w:rPr>
            <w:color w:val="0000EE"/>
            <w:u w:val="single"/>
          </w:rPr>
          <w:t>https://www.clearpointstrategy.com/books/top-10-strategy-best-practices-2025</w:t>
        </w:r>
      </w:hyperlink>
      <w:r>
        <w:t xml:space="preserve"> - This link supports the need for embracing digital transformation, fostering a culture of innovation, and mastering agility and flexibility in strategic planning for 2025.</w:t>
      </w:r>
      <w:r/>
    </w:p>
    <w:p>
      <w:pPr>
        <w:pStyle w:val="ListNumber"/>
        <w:spacing w:line="240" w:lineRule="auto"/>
        <w:ind w:left="720"/>
      </w:pPr>
      <w:r/>
      <w:hyperlink r:id="rId12">
        <w:r>
          <w:rPr>
            <w:color w:val="0000EE"/>
            <w:u w:val="single"/>
          </w:rPr>
          <w:t>https://www.shrm.org/enterprise-solutions/insights/strategic-planning-for-2025--what-business-leaders-need-to-know-</w:t>
        </w:r>
      </w:hyperlink>
      <w:r>
        <w:t xml:space="preserve"> - This link highlights the importance of aligning HR initiatives with business objectives, using data-driven storytelling, and focusing on the 'four P’s' of strategic planning (people, productivity, profitability, and prosperity).</w:t>
      </w:r>
      <w:r/>
    </w:p>
    <w:p>
      <w:pPr>
        <w:pStyle w:val="ListNumber"/>
        <w:spacing w:line="240" w:lineRule="auto"/>
        <w:ind w:left="720"/>
      </w:pPr>
      <w:r/>
      <w:hyperlink r:id="rId12">
        <w:r>
          <w:rPr>
            <w:color w:val="0000EE"/>
            <w:u w:val="single"/>
          </w:rPr>
          <w:t>https://www.shrm.org/enterprise-solutions/insights/strategic-planning-for-2025--what-business-leaders-need-to-know-</w:t>
        </w:r>
      </w:hyperlink>
      <w:r>
        <w:t xml:space="preserve"> - This link explains the need for a thorough review of business strategies, identifying direct impact, refining data-driven storylines, and articulating future investments in strategic planning.</w:t>
      </w:r>
      <w:r/>
    </w:p>
    <w:p>
      <w:pPr>
        <w:pStyle w:val="ListNumber"/>
        <w:spacing w:line="240" w:lineRule="auto"/>
        <w:ind w:left="720"/>
      </w:pPr>
      <w:r/>
      <w:hyperlink r:id="rId12">
        <w:r>
          <w:rPr>
            <w:color w:val="0000EE"/>
            <w:u w:val="single"/>
          </w:rPr>
          <w:t>https://www.shrm.org/enterprise-solutions/insights/strategic-planning-for-2025--what-business-leaders-need-to-know-</w:t>
        </w:r>
      </w:hyperlink>
      <w:r>
        <w:t xml:space="preserve"> - This link discusses the importance of diagnosing current situations, developing data-driven storylines, and evolving strategies to align with business objectives.</w:t>
      </w:r>
      <w:r/>
    </w:p>
    <w:p>
      <w:pPr>
        <w:pStyle w:val="ListNumber"/>
        <w:spacing w:line="240" w:lineRule="auto"/>
        <w:ind w:left="720"/>
      </w:pPr>
      <w:r/>
      <w:hyperlink r:id="rId11">
        <w:r>
          <w:rPr>
            <w:color w:val="0000EE"/>
            <w:u w:val="single"/>
          </w:rPr>
          <w:t>https://www.clearpointstrategy.com/books/top-10-strategy-best-practices-2025</w:t>
        </w:r>
      </w:hyperlink>
      <w:r>
        <w:t xml:space="preserve"> - This link provides insights into the top strategy trends for 2025, including real-world examples and actionable steps for future-proofing businesses.</w:t>
      </w:r>
      <w:r/>
    </w:p>
    <w:p>
      <w:pPr>
        <w:pStyle w:val="ListNumber"/>
        <w:spacing w:line="240" w:lineRule="auto"/>
        <w:ind w:left="720"/>
      </w:pPr>
      <w:r/>
      <w:hyperlink r:id="rId10">
        <w:r>
          <w:rPr>
            <w:color w:val="0000EE"/>
            <w:u w:val="single"/>
          </w:rPr>
          <w:t>https://www.youtube.com/watch?v=hEFF7VfoNtw</w:t>
        </w:r>
      </w:hyperlink>
      <w:r>
        <w:t xml:space="preserve"> - This link emphasizes the key elements of successful planning, such as creating an effective business plan and targeting the ideal client.</w:t>
      </w:r>
      <w:r/>
    </w:p>
    <w:p>
      <w:pPr>
        <w:pStyle w:val="ListNumber"/>
        <w:spacing w:line="240" w:lineRule="auto"/>
        <w:ind w:left="720"/>
      </w:pPr>
      <w:r/>
      <w:hyperlink r:id="rId12">
        <w:r>
          <w:rPr>
            <w:color w:val="0000EE"/>
            <w:u w:val="single"/>
          </w:rPr>
          <w:t>https://www.shrm.org/enterprise-solutions/insights/strategic-planning-for-2025--what-business-leaders-need-to-know-</w:t>
        </w:r>
      </w:hyperlink>
      <w:r>
        <w:t xml:space="preserve"> - This link underscores the necessity of connecting talent strategy with business objectives and ensuring alignment between departmental initiatives and overall business goals.</w:t>
      </w:r>
      <w:r/>
    </w:p>
    <w:p>
      <w:pPr>
        <w:pStyle w:val="ListNumber"/>
        <w:spacing w:line="240" w:lineRule="auto"/>
        <w:ind w:left="720"/>
      </w:pPr>
      <w:r/>
      <w:hyperlink r:id="rId11">
        <w:r>
          <w:rPr>
            <w:color w:val="0000EE"/>
            <w:u w:val="single"/>
          </w:rPr>
          <w:t>https://www.clearpointstrategy.com/books/top-10-strategy-best-practices-2025</w:t>
        </w:r>
      </w:hyperlink>
      <w:r>
        <w:t xml:space="preserve"> - This link supports the idea of using scenario planning to provide foresight into potential future events and their implications on business objectives.</w:t>
      </w:r>
      <w:r/>
    </w:p>
    <w:p>
      <w:pPr>
        <w:pStyle w:val="ListNumber"/>
        <w:spacing w:line="240" w:lineRule="auto"/>
        <w:ind w:left="720"/>
      </w:pPr>
      <w:r/>
      <w:hyperlink r:id="rId12">
        <w:r>
          <w:rPr>
            <w:color w:val="0000EE"/>
            <w:u w:val="single"/>
          </w:rPr>
          <w:t>https://www.shrm.org/enterprise-solutions/insights/strategic-planning-for-2025--what-business-leaders-need-to-know-</w:t>
        </w:r>
      </w:hyperlink>
      <w:r>
        <w:t xml:space="preserve"> - This link highlights the importance of recognizing and managing strategic, operational, compliance, and reputational risks in safeguarding business continuity and long-term success.</w:t>
      </w:r>
      <w:r/>
    </w:p>
    <w:p>
      <w:pPr>
        <w:pStyle w:val="ListNumber"/>
        <w:spacing w:line="240" w:lineRule="auto"/>
        <w:ind w:left="720"/>
      </w:pPr>
      <w:r/>
      <w:hyperlink r:id="rId13">
        <w:r>
          <w:rPr>
            <w:color w:val="0000EE"/>
            <w:u w:val="single"/>
          </w:rPr>
          <w:t>https://news.google.com/rss/articles/CBMigwFBVV95cUxNdWg0emg1S1loWnptWWVEaFJpT1lJUmVsWThTWkhQS0x2dWxpa3JGZDJyR2RsYXhSclVnUnNGdE5vMEh5cVVkdnpPZWxib25tUU5fWnBEZ3AtejNIdUNtTk9kdGdNTVdpR2lBeXRNXzllQ2xUTnlZS295UHVCSV9qZjAzOA?oc=5&amp;hl=en-US&amp;gl=US&amp;ceid=US:en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EFF7VfoNtw" TargetMode="External"/><Relationship Id="rId11" Type="http://schemas.openxmlformats.org/officeDocument/2006/relationships/hyperlink" Target="https://www.clearpointstrategy.com/books/top-10-strategy-best-practices-2025" TargetMode="External"/><Relationship Id="rId12" Type="http://schemas.openxmlformats.org/officeDocument/2006/relationships/hyperlink" Target="https://www.shrm.org/enterprise-solutions/insights/strategic-planning-for-2025--what-business-leaders-need-to-know-" TargetMode="External"/><Relationship Id="rId13" Type="http://schemas.openxmlformats.org/officeDocument/2006/relationships/hyperlink" Target="https://news.google.com/rss/articles/CBMigwFBVV95cUxNdWg0emg1S1loWnptWWVEaFJpT1lJUmVsWThTWkhQS0x2dWxpa3JGZDJyR2RsYXhSclVnUnNGdE5vMEh5cVVkdnpPZWxib25tUU5fWnBEZ3AtejNIdUNtTk9kdGdNTVdpR2lBeXRNXzllQ2xUTnlZS295UHVCSV9qZjAz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