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Trinity Corp. boosts safety and profits with innovative oil management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Burger King, one of the most recognisable fast-food chains in America, operates a vast network of locations, many of which are franchised to independent businesses. Among these are Trinity Corp., which oversees seven Burger King restaurants across southeastern Kentucky. The franchise has recently integrated an innovative system to enhance workplace safety, operational efficiency, and food quality.</w:t>
      </w:r>
      <w:r/>
    </w:p>
    <w:p>
      <w:r/>
      <w:r>
        <w:t>Mike Dole, the director of operations for Trinity Corp., has praised the benefits of Restaurant Technologies’ Total Oil Management (TOM) solution, an automated cooking oil management system. Speaking to QSR Magazine, Dole indicated that TOM has revolutionised their oil management practices by delivering, filtering, monitoring, collecting, and recycling cooking oil in a closed-loop system.</w:t>
      </w:r>
      <w:r/>
    </w:p>
    <w:p>
      <w:r/>
      <w:r>
        <w:t>Historically, employees faced significant risks while manually draining used oil from fryers and transferring it to waste oil bins outside. This cumbersome process often led to spills and posed slip and fall hazards. Dole, who has first-hand experience with the dangers of handling cooking oil, stated, “I still have scars on my hands from the burns that I got handling used oil. But for decades, that’s just been the standard practice for changing oil. I didn’t want that for my teams.” Since the implementation of TOM, Dole has reported a remarkable zero workers’ compensation claims related to oil management.</w:t>
      </w:r>
      <w:r/>
    </w:p>
    <w:p>
      <w:r/>
      <w:r>
        <w:t>In addition to bolstering workplace safety, TOM has also optimised oil usage. Prior to its introduction, oil change schedules were merely based on time rather than the actual quality and usage rates of the oil. Dole now utilises a cloud-based software system from Restaurant Technologies to monitor oil usage and filtration activities remotely. This enhanced visibility allows for adherence to best practices in oil management, which is crucial for maximising its lifespan and reducing waste while maintaining the standard of food quality expected by customers. “With improved visibility and better adherence to the filtration schedule, we’re easily getting an extra two days out of our oil per fryer,” Dole noted.</w:t>
      </w:r>
      <w:r/>
    </w:p>
    <w:p>
      <w:r/>
      <w:r>
        <w:t>The financial benefits of using the TOM system have been substantial for Trinity Corp. The franchise has reported an 8 percent increase in profits and a 6 percent reduction in the cost of goods due to improved oil management processes. This highlights not only operational efficiency but also the positive impact on the bottom line.</w:t>
      </w:r>
      <w:r/>
    </w:p>
    <w:p>
      <w:r/>
      <w:r>
        <w:t>Moreover, Dole attributes an increase in the overall quality and consistency of the food served at his restaurants to the new system, with Trinity Corp. experiencing approximately 25 percent more guest visits per day compared to the average Burger King. This boost in customer traffic has garnered attention from the corporate level, further solidifying the brand’s reputation.</w:t>
      </w:r>
      <w:r/>
    </w:p>
    <w:p>
      <w:r/>
      <w:r>
        <w:t>As Trinity Corp. continues to collaborate with Restaurant Technologies, they are well-positioned to build on their success and reputation in the fast-food industry for years to come. Visit rti-inc.com for additional information about Restaurant Technologies and its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https://www.rti-inc.com/solutions/total-oil-management</w:t>
        </w:r>
      </w:hyperlink>
      <w:r>
        <w:t xml:space="preserve"> - Explains the Total Oil Management system by Restaurant Technologies, including its automation of cooking oil delivery, storage, handling, and recycling, and how it enhances workplace safety and operational efficiency.</w:t>
      </w:r>
      <w:r/>
    </w:p>
    <w:p>
      <w:pPr>
        <w:pStyle w:val="ListNumber"/>
        <w:spacing w:line="240" w:lineRule="auto"/>
        <w:ind w:left="720"/>
      </w:pPr>
      <w:r/>
      <w:hyperlink r:id="rId11">
        <w:r>
          <w:rPr>
            <w:color w:val="0000EE"/>
            <w:u w:val="single"/>
          </w:rPr>
          <w:t>https://industrialsurfacesolutions.com/rti-oil-management/</w:t>
        </w:r>
      </w:hyperlink>
      <w:r>
        <w:t xml:space="preserve"> - Details the components and functionality of the Total Oil Management system, including the installation of tanks, automatic controls, and the recycling of used cooking oil into biodiesel.</w:t>
      </w:r>
      <w:r/>
    </w:p>
    <w:p>
      <w:pPr>
        <w:pStyle w:val="ListNumber"/>
        <w:spacing w:line="240" w:lineRule="auto"/>
        <w:ind w:left="720"/>
      </w:pPr>
      <w:r/>
      <w:hyperlink r:id="rId12">
        <w:r>
          <w:rPr>
            <w:color w:val="0000EE"/>
            <w:u w:val="single"/>
          </w:rPr>
          <w:t>https://www.rti-inc.com/oil-management/</w:t>
        </w:r>
      </w:hyperlink>
      <w:r>
        <w:t xml:space="preserve"> - Describes how the Total Oil Management solution automates cooking oil management, improves food quality and consistency, and reduces risks associated with manual oil handling.</w:t>
      </w:r>
      <w:r/>
    </w:p>
    <w:p>
      <w:pPr>
        <w:pStyle w:val="ListNumber"/>
        <w:spacing w:line="240" w:lineRule="auto"/>
        <w:ind w:left="720"/>
      </w:pPr>
      <w:r/>
      <w:hyperlink r:id="rId10">
        <w:r>
          <w:rPr>
            <w:color w:val="0000EE"/>
            <w:u w:val="single"/>
          </w:rPr>
          <w:t>https://www.rti-inc.com/solutions/total-oil-management</w:t>
        </w:r>
      </w:hyperlink>
      <w:r>
        <w:t xml:space="preserve"> - Highlights the benefits of the system, including reduced labor costs, improved employee safety, and environmental benefits such as reducing plastic jibs and cardboard containers.</w:t>
      </w:r>
      <w:r/>
    </w:p>
    <w:p>
      <w:pPr>
        <w:pStyle w:val="ListNumber"/>
        <w:spacing w:line="240" w:lineRule="auto"/>
        <w:ind w:left="720"/>
      </w:pPr>
      <w:r/>
      <w:hyperlink r:id="rId11">
        <w:r>
          <w:rPr>
            <w:color w:val="0000EE"/>
            <w:u w:val="single"/>
          </w:rPr>
          <w:t>https://industrialsurfacesolutions.com/rti-oil-management/</w:t>
        </w:r>
      </w:hyperlink>
      <w:r>
        <w:t xml:space="preserve"> - Explains the monitoring and tracking features of the Total Oil Management system, including the use of a cloud-based dashboard for visibility into oil usage and filtration activities.</w:t>
      </w:r>
      <w:r/>
    </w:p>
    <w:p>
      <w:pPr>
        <w:pStyle w:val="ListNumber"/>
        <w:spacing w:line="240" w:lineRule="auto"/>
        <w:ind w:left="720"/>
      </w:pPr>
      <w:r/>
      <w:hyperlink r:id="rId12">
        <w:r>
          <w:rPr>
            <w:color w:val="0000EE"/>
            <w:u w:val="single"/>
          </w:rPr>
          <w:t>https://www.rti-inc.com/oil-management/</w:t>
        </w:r>
      </w:hyperlink>
      <w:r>
        <w:t xml:space="preserve"> - Mentions the financial benefits of using the TOM system, such as reduced operational costs and potential savings on insurance premiums due to improved safety.</w:t>
      </w:r>
      <w:r/>
    </w:p>
    <w:p>
      <w:pPr>
        <w:pStyle w:val="ListNumber"/>
        <w:spacing w:line="240" w:lineRule="auto"/>
        <w:ind w:left="720"/>
      </w:pPr>
      <w:r/>
      <w:hyperlink r:id="rId10">
        <w:r>
          <w:rPr>
            <w:color w:val="0000EE"/>
            <w:u w:val="single"/>
          </w:rPr>
          <w:t>https://www.rti-inc.com/solutions/total-oil-management</w:t>
        </w:r>
      </w:hyperlink>
      <w:r>
        <w:t xml:space="preserve"> - Discusses how the system helps in maintaining the quality and consistency of food by ensuring the oil is used within its optimal lifespan and filtered regularly.</w:t>
      </w:r>
      <w:r/>
    </w:p>
    <w:p>
      <w:pPr>
        <w:pStyle w:val="ListNumber"/>
        <w:spacing w:line="240" w:lineRule="auto"/>
        <w:ind w:left="720"/>
      </w:pPr>
      <w:r/>
      <w:hyperlink r:id="rId11">
        <w:r>
          <w:rPr>
            <w:color w:val="0000EE"/>
            <w:u w:val="single"/>
          </w:rPr>
          <w:t>https://industrialsurfacesolutions.com/rti-oil-management/</w:t>
        </w:r>
      </w:hyperlink>
      <w:r>
        <w:t xml:space="preserve"> - Provides details on how the system reduces waste by recycling used cooking oil and eliminates the need for manual handling of oil, thereby improving staff morale and retention.</w:t>
      </w:r>
      <w:r/>
    </w:p>
    <w:p>
      <w:pPr>
        <w:pStyle w:val="ListNumber"/>
        <w:spacing w:line="240" w:lineRule="auto"/>
        <w:ind w:left="720"/>
      </w:pPr>
      <w:r/>
      <w:hyperlink r:id="rId12">
        <w:r>
          <w:rPr>
            <w:color w:val="0000EE"/>
            <w:u w:val="single"/>
          </w:rPr>
          <w:t>https://www.rti-inc.com/oil-management/</w:t>
        </w:r>
      </w:hyperlink>
      <w:r>
        <w:t xml:space="preserve"> - Outlines the customization options for the delivery schedule and the compatibility of the system with various types of cooking oils.</w:t>
      </w:r>
      <w:r/>
    </w:p>
    <w:p>
      <w:pPr>
        <w:pStyle w:val="ListNumber"/>
        <w:spacing w:line="240" w:lineRule="auto"/>
        <w:ind w:left="720"/>
      </w:pPr>
      <w:r/>
      <w:hyperlink r:id="rId12">
        <w:r>
          <w:rPr>
            <w:color w:val="0000EE"/>
            <w:u w:val="single"/>
          </w:rPr>
          <w:t>https://www.rti-inc.com/oil-management/</w:t>
        </w:r>
      </w:hyperlink>
      <w:r>
        <w:t xml:space="preserve"> - Cites the example of Burger King saving money through the use of the Total Oil Management system, highlighting the cost-effectiveness and operational efficiency it brings.</w:t>
      </w:r>
      <w:r/>
    </w:p>
    <w:p>
      <w:pPr>
        <w:pStyle w:val="ListNumber"/>
        <w:spacing w:line="240" w:lineRule="auto"/>
        <w:ind w:left="720"/>
      </w:pPr>
      <w:r/>
      <w:hyperlink r:id="rId13">
        <w:r>
          <w:rPr>
            <w:color w:val="0000EE"/>
            <w:u w:val="single"/>
          </w:rPr>
          <w:t>https://www.qsrmagazine.com/sponsored_content/burger-king-franchisee-increases-margins-and-improves-employee-safety-with-automated-oil-management/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ti-inc.com/solutions/total-oil-management" TargetMode="External"/><Relationship Id="rId11" Type="http://schemas.openxmlformats.org/officeDocument/2006/relationships/hyperlink" Target="https://industrialsurfacesolutions.com/rti-oil-management/" TargetMode="External"/><Relationship Id="rId12" Type="http://schemas.openxmlformats.org/officeDocument/2006/relationships/hyperlink" Target="https://www.rti-inc.com/oil-management/" TargetMode="External"/><Relationship Id="rId13" Type="http://schemas.openxmlformats.org/officeDocument/2006/relationships/hyperlink" Target="https://www.qsrmagazine.com/sponsored_content/burger-king-franchisee-increases-margins-and-improves-employee-safety-with-automated-oil-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