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 CEO Dara Khosrowshahi resigns from Aurora Innovation board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Dara Khosrowshahi, the CEO of Uber Technologies, has announced his resignation from the board of Aurora Innovation, an autonomous vehicle technology company, effective December 31. The news was disclosed through a regulatory filing by Aurora dated last Friday. The decision to step down does not indicate any disagreements or conflicts between Khosrowshahi and Aurora concerning its business practices, policies, or operations. Instead, it appears to stem from Khosrowshahi's desire to concentrate on his responsibilities at Uber.</w:t>
      </w:r>
      <w:r/>
    </w:p>
    <w:p>
      <w:r/>
      <w:r>
        <w:t>In the filing, Aurora expressed its gratitude, stating, “The Company and the entire Board are deeply grateful and appreciative of Mr. Khosrowshahi's service and his immense contributions to the Company over the years in his role as a member on the Board." Following Khosrowshahi's departure, Aurora appointed Shailen Bhatt as a new board director. Bhatt currently holds the position of Senior Vice President and Chief Operating Officer for AtkinsRéalis, an engineering and construction services firm in North America and Latin America.</w:t>
      </w:r>
      <w:r/>
    </w:p>
    <w:p>
      <w:r/>
      <w:r>
        <w:t xml:space="preserve">Uber has had a significant involvement with Aurora, stemming from its decision to sell its autonomous vehicle unit, Uber ATG, to Aurora in 2020. This strategic move was part of an equity deal that saw Uber invest $400 million in Aurora, resulting in the former acquiring a 26% stake in the newly formed entity. </w:t>
      </w:r>
      <w:r/>
    </w:p>
    <w:p>
      <w:r/>
      <w:r>
        <w:t>Looking ahead, Aurora has set its sights on the commercial launch of its autonomous trucks, now projected for April 2025. Aurora's CEO, Chris Urmson, shared insights about this timeline in a letter to shareholders in October, indicating that the launch would be slightly delayed compared to previous expectations but still within a manageable timeframe. “With additional visibility on the time needed to complete the aforementioned remaining validation, we now expect to launch commercially in April 2025,” he said. This revised timeline comes as Aurora prepares to meet the growing demand for driverless technology in the transportation sector.</w:t>
      </w:r>
      <w:r/>
    </w:p>
    <w:p>
      <w:r/>
      <w:r>
        <w:t xml:space="preserve">Among its clients, Uber Freight is one of the many customers that have indicated interest in Aurora’s forthcoming commercial driverless services, signalling the increasing integration of autonomous technologies into existing business frameworks within the logistics industry. This development is reflective of broader trends in business automation, highlighting the active role of emerging technologies in transforming industry practices and forecasts for the future of mobility.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https://www.benzinga.com/tech/25/01/42801896/uber-ceo-dara-khosrowshahi-resigns-from-board-of-autonomous-vehicle-tech-company-aurora</w:t>
        </w:r>
      </w:hyperlink>
      <w:r>
        <w:t xml:space="preserve"> - Corroborates Dara Khosrowshahi's resignation from Aurora's board, the effective date, and the reason for his resignation.</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Confirms Aurora's gratitude towards Khosrowshahi and the appointment of Shailen Bhatt as a new board director.</w:t>
      </w:r>
      <w:r/>
    </w:p>
    <w:p>
      <w:pPr>
        <w:pStyle w:val="ListNumber"/>
        <w:spacing w:line="240" w:lineRule="auto"/>
        <w:ind w:left="720"/>
      </w:pPr>
      <w:r/>
      <w:hyperlink r:id="rId11">
        <w:r>
          <w:rPr>
            <w:color w:val="0000EE"/>
            <w:u w:val="single"/>
          </w:rPr>
          <w:t>https://www.marketscreener.com/quote/stock/AURORA-INNOVATION-INC-122419570/news/Aurora-Innovation-Inc-Announces-Board-Changes-48683416/</w:t>
        </w:r>
      </w:hyperlink>
      <w:r>
        <w:t xml:space="preserve"> - Supports the details of Khosrowshahi's resignation and the appointment of Shailen Bhatt to the board.</w:t>
      </w:r>
      <w:r/>
    </w:p>
    <w:p>
      <w:pPr>
        <w:pStyle w:val="ListNumber"/>
        <w:spacing w:line="240" w:lineRule="auto"/>
        <w:ind w:left="720"/>
      </w:pPr>
      <w:r/>
      <w:hyperlink r:id="rId11">
        <w:r>
          <w:rPr>
            <w:color w:val="0000EE"/>
            <w:u w:val="single"/>
          </w:rPr>
          <w:t>https://www.marketscreener.com/quote/stock/AURORA-INNOVATION-INC-122419570/news/Aurora-Innovation-Inc-Announces-Board-Changes-48683416/</w:t>
        </w:r>
      </w:hyperlink>
      <w:r>
        <w:t xml:space="preserve"> - Provides information on Shailen Bhatt's background and current role at AtkinsRéalis.</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Details Uber's involvement with Aurora, including the sale of Uber ATG and the equity deal.</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Mentions Aurora's plans for the commercial launch of its autonomous trucks in April 2025.</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Quotes Aurora's CEO, Chris Urmson, on the revised timeline for the commercial launch.</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Confirms Uber Freight as one of the clients interested in Aurora’s commercial driverless services.</w:t>
      </w:r>
      <w:r/>
    </w:p>
    <w:p>
      <w:pPr>
        <w:pStyle w:val="ListNumber"/>
        <w:spacing w:line="240" w:lineRule="auto"/>
        <w:ind w:left="720"/>
      </w:pPr>
      <w:r/>
      <w:hyperlink r:id="rId11">
        <w:r>
          <w:rPr>
            <w:color w:val="0000EE"/>
            <w:u w:val="single"/>
          </w:rPr>
          <w:t>https://www.marketscreener.com/quote/stock/AURORA-INNOVATION-INC-122419570/news/Aurora-Innovation-Inc-Announces-Board-Changes-48683416/</w:t>
        </w:r>
      </w:hyperlink>
      <w:r>
        <w:t xml:space="preserve"> - Reiterates the absence of any disagreement between Khosrowshahi and Aurora regarding its operations, policies, or practices.</w:t>
      </w:r>
      <w:r/>
    </w:p>
    <w:p>
      <w:pPr>
        <w:pStyle w:val="ListNumber"/>
        <w:spacing w:line="240" w:lineRule="auto"/>
        <w:ind w:left="720"/>
      </w:pPr>
      <w:r/>
      <w:hyperlink r:id="rId11">
        <w:r>
          <w:rPr>
            <w:color w:val="0000EE"/>
            <w:u w:val="single"/>
          </w:rPr>
          <w:t>https://www.marketscreener.com/quote/stock/AURORA-INNOVATION-INC-122419570/news/Aurora-Innovation-Inc-Announces-Board-Changes-48683416/</w:t>
        </w:r>
      </w:hyperlink>
      <w:r>
        <w:t xml:space="preserve"> - Details Shailen Bhatt's previous roles, including his position at the Federal Highway Administration and other leadership positions.</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Explains the broader context of Aurora's commercial launch and its impact on the logistics industry.</w:t>
      </w:r>
      <w:r/>
    </w:p>
    <w:p>
      <w:pPr>
        <w:pStyle w:val="ListNumber"/>
        <w:spacing w:line="240" w:lineRule="auto"/>
        <w:ind w:left="720"/>
      </w:pPr>
      <w:r/>
      <w:hyperlink r:id="rId10">
        <w:r>
          <w:rPr>
            <w:color w:val="0000EE"/>
            <w:u w:val="single"/>
          </w:rPr>
          <w:t>https://www.benzinga.com/tech/25/01/42801896/uber-ceo-dara-khosrowshahi-resigns-from-board-of-autonomous-vehicle-tech-company-aurora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5/01/42801896/uber-ceo-dara-khosrowshahi-resigns-from-board-of-autonomous-vehicle-tech-company-aurora" TargetMode="External"/><Relationship Id="rId11" Type="http://schemas.openxmlformats.org/officeDocument/2006/relationships/hyperlink" Target="https://www.marketscreener.com/quote/stock/AURORA-INNOVATION-INC-122419570/news/Aurora-Innovation-Inc-Announces-Board-Changes-486834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