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highlights emerging trends in AI and tech market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Consumer Electronics Show (CES) 2025 commenced this week in Las Vegas, unveiling significant insights into the tech market's future and current trends in artificial intelligence (AI) and automation for businesses. During the opening session, Brian Comiskey, the senior director of innovation and trends at the Consumer Technology Association (CTA), provided a forecast suggesting the U.S. tech market is projected to grow by 3.2% to reach $537 billion by 2025, an increase from $520 billion in 2024. However, the potential for economic disruption looms, as promised tariffs from President-elect Donald Trump may instigate a trade war, which could severely curtail this growth. Comiskey noted that sales of laptops could drop by as much as two-thirds under such circumstances, while game consoles would also be significantly impacted.</w:t>
      </w:r>
      <w:r/>
    </w:p>
    <w:p>
      <w:r/>
      <w:r>
        <w:t>The impact of generative AI was a focal point of Comiskey's address, highlighting that 93% of U.S. adults are familiar with this technology, and 61% have utilised AI tools successfully. He emphasised the crucial role of Generation Z, which now constitutes 32% of the global population and 27% of the OECD economic workforce. As the first truly digital native generation, Gen Z shows early adoption tendencies, with 60% reported to be early tech adopters in the U.S.</w:t>
      </w:r>
      <w:r/>
    </w:p>
    <w:p>
      <w:r/>
      <w:r>
        <w:t>The AI retail market is also poised for expansion, with expectations that it will reach $7 billion. Innovations in virtual shopping, such as virtual try-on capabilities, are forecasted to develop into a $2 billion market. Comiskey pointed out that approximately 64% of consumers have engaged with AI shopping tools, displaying a shift towards automated purchasing methods.</w:t>
      </w:r>
      <w:r/>
    </w:p>
    <w:p>
      <w:r/>
      <w:r>
        <w:t>The discussion also touched on pressing trends like human security and energy transition. Comiskey revealed that companies are making significant investments in nuclear power to address the infrastructure demands associated with AI technology. He underscored the advances towards greater autonomy in mobility solutions, mentioning vehicles from Waymo and sensor technologies from Mobileye as prime examples.</w:t>
      </w:r>
      <w:r/>
    </w:p>
    <w:p>
      <w:r/>
      <w:r>
        <w:t>The integration of AI into modern enterprises was recognised as a significant factor enhancing operational efficiencies. Comiskey indicated that semiconductors are optimally effective only when coupled with software that supports modern data infrastructure. He also noted the advancement of smart home technologies powered by next-generation AI, including developments in robotic vacuum cleaners from Narwal and enhanced pet care products like Pawport.</w:t>
      </w:r>
      <w:r/>
    </w:p>
    <w:p>
      <w:r/>
      <w:r>
        <w:t>Melissa Harrison, head of marketing and communications at the CTA, provided insight from her exploration of the show floor, noting that Oshkosh, a company with more than a century of history, participated in CES for the first time, showcasing its innovative contributions to the tech landscape.</w:t>
      </w:r>
      <w:r/>
    </w:p>
    <w:p>
      <w:r/>
      <w:r>
        <w:t>In a forward-looking statement, Comiskey concluded that while the current decade—the 2020s—may be characterised as the "intelligence decade", the upcoming 2030s are anticipated to usher in the "quantum decade". This signifies a transformative period in technological advancement that could further reshape business practices and consumer interactions with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https://shellypalmer.com/2025/01/ces-2025-ai-everywhere-all-at-once/</w:t>
        </w:r>
      </w:hyperlink>
      <w:r>
        <w:t xml:space="preserve"> - This article supports the pervasive influence of AI at CES 2025, including its role in smart homes, autonomous vehicles, and generative AI tools, as well as the trend of superautomation and agentic AI.</w:t>
      </w:r>
      <w:r/>
    </w:p>
    <w:p>
      <w:pPr>
        <w:pStyle w:val="ListNumber"/>
        <w:spacing w:line="240" w:lineRule="auto"/>
        <w:ind w:left="720"/>
      </w:pPr>
      <w:r/>
      <w:hyperlink r:id="rId11">
        <w:r>
          <w:rPr>
            <w:color w:val="0000EE"/>
            <w:u w:val="single"/>
          </w:rPr>
          <w:t>https://www.crn.com/news/cloud/2024/top-5-tech-markets-to-watch-in-2025-as-it-spending-hits-5-7t</w:t>
        </w:r>
      </w:hyperlink>
      <w:r>
        <w:t xml:space="preserve"> - This article corroborates the significant spending on IT services and the impact of generative AI on various tech markets, including data center systems, devices, and software, in 2025.</w:t>
      </w:r>
      <w:r/>
    </w:p>
    <w:p>
      <w:pPr>
        <w:pStyle w:val="ListNumber"/>
        <w:spacing w:line="240" w:lineRule="auto"/>
        <w:ind w:left="720"/>
      </w:pPr>
      <w:r/>
      <w:hyperlink r:id="rId12">
        <w:r>
          <w:rPr>
            <w:color w:val="0000EE"/>
            <w:u w:val="single"/>
          </w:rPr>
          <w:t>https://www.ces.tech/topics/artificial-intelligence/</w:t>
        </w:r>
      </w:hyperlink>
      <w:r>
        <w:t xml:space="preserve"> - This page from the CES website highlights the importance of AI at the event, including its impact on productivity, customer experience, and medical advancements, aligning with the trends discussed at CES 2025.</w:t>
      </w:r>
      <w:r/>
    </w:p>
    <w:p>
      <w:pPr>
        <w:pStyle w:val="ListNumber"/>
        <w:spacing w:line="240" w:lineRule="auto"/>
        <w:ind w:left="720"/>
      </w:pPr>
      <w:r/>
      <w:hyperlink r:id="rId10">
        <w:r>
          <w:rPr>
            <w:color w:val="0000EE"/>
            <w:u w:val="single"/>
          </w:rPr>
          <w:t>https://shellypalmer.com/2025/01/ces-2025-ai-everywhere-all-at-once/</w:t>
        </w:r>
      </w:hyperlink>
      <w:r>
        <w:t xml:space="preserve"> - This article also discusses the integration of AI into modern enterprises, enhancing operational efficiencies, and the advancement of smart home technologies, which supports Comiskey's points on AI's role in businesses and smart homes.</w:t>
      </w:r>
      <w:r/>
    </w:p>
    <w:p>
      <w:pPr>
        <w:pStyle w:val="ListNumber"/>
        <w:spacing w:line="240" w:lineRule="auto"/>
        <w:ind w:left="720"/>
      </w:pPr>
      <w:r/>
      <w:hyperlink r:id="rId11">
        <w:r>
          <w:rPr>
            <w:color w:val="0000EE"/>
            <w:u w:val="single"/>
          </w:rPr>
          <w:t>https://www.crn.com/news/cloud/2024/top-5-tech-markets-to-watch-in-2025-as-it-spending-hits-5-7t</w:t>
        </w:r>
      </w:hyperlink>
      <w:r>
        <w:t xml:space="preserve"> - This article provides details on the growth projections for the U.S. tech market and the potential economic disruptions, although it does not specifically mention tariffs or trade wars, it sets the context for significant economic and technological changes in 2025.</w:t>
      </w:r>
      <w:r/>
    </w:p>
    <w:p>
      <w:pPr>
        <w:pStyle w:val="ListNumber"/>
        <w:spacing w:line="240" w:lineRule="auto"/>
        <w:ind w:left="720"/>
      </w:pPr>
      <w:r/>
      <w:hyperlink r:id="rId10">
        <w:r>
          <w:rPr>
            <w:color w:val="0000EE"/>
            <w:u w:val="single"/>
          </w:rPr>
          <w:t>https://shellypalmer.com/2025/01/ces-2025-ai-everywhere-all-at-once/</w:t>
        </w:r>
      </w:hyperlink>
      <w:r>
        <w:t xml:space="preserve"> - The article mentions the role of AI in retail, including virtual shopping and automated purchasing methods, which aligns with Comiskey's forecast on the AI retail market and virtual try-on capabilities.</w:t>
      </w:r>
      <w:r/>
    </w:p>
    <w:p>
      <w:pPr>
        <w:pStyle w:val="ListNumber"/>
        <w:spacing w:line="240" w:lineRule="auto"/>
        <w:ind w:left="720"/>
      </w:pPr>
      <w:r/>
      <w:hyperlink r:id="rId12">
        <w:r>
          <w:rPr>
            <w:color w:val="0000EE"/>
            <w:u w:val="single"/>
          </w:rPr>
          <w:t>https://www.ces.tech/topics/artificial-intelligence/</w:t>
        </w:r>
      </w:hyperlink>
      <w:r>
        <w:t xml:space="preserve"> - This page highlights the participation of various companies at CES, including those with significant histories like Oshkosh, which supports Melissa Harrison's insight on new participants at the show.</w:t>
      </w:r>
      <w:r/>
    </w:p>
    <w:p>
      <w:pPr>
        <w:pStyle w:val="ListNumber"/>
        <w:spacing w:line="240" w:lineRule="auto"/>
        <w:ind w:left="720"/>
      </w:pPr>
      <w:r/>
      <w:hyperlink r:id="rId10">
        <w:r>
          <w:rPr>
            <w:color w:val="0000EE"/>
            <w:u w:val="single"/>
          </w:rPr>
          <w:t>https://shellypalmer.com/2025/01/ces-2025-ai-everywhere-all-at-once/</w:t>
        </w:r>
      </w:hyperlink>
      <w:r>
        <w:t xml:space="preserve"> - The article discusses the advancements in mobility solutions, such as vehicles from Waymo and sensor technologies from Mobileye, which supports Comiskey's points on autonomy in mobility.</w:t>
      </w:r>
      <w:r/>
    </w:p>
    <w:p>
      <w:pPr>
        <w:pStyle w:val="ListNumber"/>
        <w:spacing w:line="240" w:lineRule="auto"/>
        <w:ind w:left="720"/>
      </w:pPr>
      <w:r/>
      <w:hyperlink r:id="rId11">
        <w:r>
          <w:rPr>
            <w:color w:val="0000EE"/>
            <w:u w:val="single"/>
          </w:rPr>
          <w:t>https://www.crn.com/news/cloud/2024/top-5-tech-markets-to-watch-in-2025-as-it-spending-hits-5-7t</w:t>
        </w:r>
      </w:hyperlink>
      <w:r>
        <w:t xml:space="preserve"> - This article mentions the significant investments in data center systems and server sales, which is relevant to the infrastructure demands associated with AI technology discussed by Comiskey.</w:t>
      </w:r>
      <w:r/>
    </w:p>
    <w:p>
      <w:pPr>
        <w:pStyle w:val="ListNumber"/>
        <w:spacing w:line="240" w:lineRule="auto"/>
        <w:ind w:left="720"/>
      </w:pPr>
      <w:r/>
      <w:hyperlink r:id="rId10">
        <w:r>
          <w:rPr>
            <w:color w:val="0000EE"/>
            <w:u w:val="single"/>
          </w:rPr>
          <w:t>https://shellypalmer.com/2025/01/ces-2025-ai-everywhere-all-at-once/</w:t>
        </w:r>
      </w:hyperlink>
      <w:r>
        <w:t xml:space="preserve"> - The article forecasts the future of AI, including the transition from the 'intelligence decade' to the 'quantum decade', aligning with Comiskey's forward-looking statement on technological advancements.</w:t>
      </w:r>
      <w:r/>
    </w:p>
    <w:p>
      <w:pPr>
        <w:pStyle w:val="ListNumber"/>
        <w:spacing w:line="240" w:lineRule="auto"/>
        <w:ind w:left="720"/>
      </w:pPr>
      <w:r/>
      <w:hyperlink r:id="rId13">
        <w:r>
          <w:rPr>
            <w:color w:val="0000EE"/>
            <w:u w:val="single"/>
          </w:rPr>
          <w:t>https://venturebeat.com/ai/tech-trends-at-ces-2025-favor-growth-so-long-as-trade-war-doesnt-start-cta/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ellypalmer.com/2025/01/ces-2025-ai-everywhere-all-at-once/" TargetMode="External"/><Relationship Id="rId11" Type="http://schemas.openxmlformats.org/officeDocument/2006/relationships/hyperlink" Target="https://www.crn.com/news/cloud/2024/top-5-tech-markets-to-watch-in-2025-as-it-spending-hits-5-7t" TargetMode="External"/><Relationship Id="rId12" Type="http://schemas.openxmlformats.org/officeDocument/2006/relationships/hyperlink" Target="https://www.ces.tech/topics/artificial-intelligence/" TargetMode="External"/><Relationship Id="rId13" Type="http://schemas.openxmlformats.org/officeDocument/2006/relationships/hyperlink" Target="https://venturebeat.com/ai/tech-trends-at-ces-2025-favor-growth-so-long-as-trade-war-doesnt-start-c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