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CrowdStrike turns crisis into opportunity following significant outage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CrowdStrike Holdings Inc. has navigated a turbulent period following a significant incident last year, transforming a crisis into an opportunity that has reinforced its standing in the cybersecurity market. The company faced a worldwide outage of Windows computers and servers due to a flawed update in July 2022, which led to a drastic decline in its market value. According to a recent report by the Financial Times, the firm has successfully regained the $30 billion lost during the outage, with its share prices now surpassing pre-crisis levels.</w:t>
      </w:r>
      <w:r/>
    </w:p>
    <w:p>
      <w:r/>
      <w:r>
        <w:t>In remarks to the Financial Times, CEO George Kurtz highlighted that the company emerged from this challenging episode by leveraging it as “a competitive advantage.” He maintained that the incident did not erode customer trust, stating, “Customers are staying with us,” and went on to quote a customer who remarked, “broken bones heal stronger and they don’t expect this to reoccur.” Kurtz further asserted that competitors lacking similar experiences may pose higher risks to their clients.</w:t>
      </w:r>
      <w:r/>
    </w:p>
    <w:p>
      <w:r/>
      <w:r>
        <w:t>Despite the successful recovery, the disruption caused by the outage had wide-reaching ramifications. The outage affected many high-profile firms that rely on CrowdStrike as a crucial line of defence against cyber threats. Insurers project potential losses amounting to billions of dollars stemming from the incident, yet CrowdStrike's operational resilience remains evident, as it reported a robust 97% customer retention rate during the quarter that encompassed the outage.</w:t>
      </w:r>
      <w:r/>
    </w:p>
    <w:p>
      <w:r/>
      <w:r>
        <w:t>However, not all responses have been wholly positive. Delta Air Lines filed a lawsuit against CrowdStrike in October, seeking compensation for significant losses incurred when about 7,000 of its flights were grounded due to the incident, estimating the damages at around $500 million. A spokesperson for CrowdStrike responded to the allegations in The Wall Street Journal, characterising Delta's claims as rooted in "disproven misinformation" and indicative of a misunderstanding of contemporary cybersecurity practices.</w:t>
      </w:r>
      <w:r/>
    </w:p>
    <w:p>
      <w:r/>
      <w:r>
        <w:t>The upheaval experienced by CrowdStrike coincided with a broader landscape of cybersecurity challenges, which increasingly came to the forefront in 2022. This included high-profile breaches, notably the Change Healthcare ransomware attack and the data breach at Snowflake affecting over 160 major corporations. The PYMNTS report emphasises that as organisations approach 2025, there is a pressing necessity for cybersecurity to be treated as a top strategic priority. To enhance security measures effectively, businesses are encouraged to adopt advanced strategies, including zero-trust architectures, routine penetration testing, and sophisticated endpoint detection and response systems.</w:t>
      </w:r>
      <w:r/>
    </w:p>
    <w:p>
      <w:r/>
      <w:r>
        <w:t>Overall, CrowdStrike's recovery from the 2022 outage illustrates the evolving nature of business practices within the cybersecurity sector, highlighting both the resilience of companies and the continuing imperative for robust cybersecurity infrastructures as digital threats become increasingly complex.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https://legaltechnology.com/2024/07/19/major-windows-outage-takes-organisations-globally-offline/</w:t>
        </w:r>
      </w:hyperlink>
      <w:r>
        <w:t xml:space="preserve"> - Corroborates the global Windows outage caused by a flawed CrowdStrike update, affecting various organizations and causing widespread disruptions.</w:t>
      </w:r>
      <w:r/>
    </w:p>
    <w:p>
      <w:pPr>
        <w:pStyle w:val="ListNumber"/>
        <w:spacing w:line="240" w:lineRule="auto"/>
        <w:ind w:left="720"/>
      </w:pPr>
      <w:r/>
      <w:hyperlink r:id="rId11">
        <w:r>
          <w:rPr>
            <w:color w:val="0000EE"/>
            <w:u w:val="single"/>
          </w:rPr>
          <w:t>https://en.wikipedia.org/wiki/2024_CrowdStrike_incident</w:t>
        </w:r>
      </w:hyperlink>
      <w:r>
        <w:t xml:space="preserve"> - Provides details on the 2024 CrowdStrike incident, including the cause, impact, and global disruptions resulting from the faulty software update.</w:t>
      </w:r>
      <w:r/>
    </w:p>
    <w:p>
      <w:pPr>
        <w:pStyle w:val="ListNumber"/>
        <w:spacing w:line="240" w:lineRule="auto"/>
        <w:ind w:left="720"/>
      </w:pPr>
      <w:r/>
      <w:hyperlink r:id="rId12">
        <w:r>
          <w:rPr>
            <w:color w:val="0000EE"/>
            <w:u w:val="single"/>
          </w:rPr>
          <w:t>https://www.crn.com/crowdstrike-microsoft-outage-complete-coverage</w:t>
        </w:r>
      </w:hyperlink>
      <w:r>
        <w:t xml:space="preserve"> - Offers comprehensive coverage of the CrowdStrike-Microsoft outage, including its impact on various industries and the recovery process.</w:t>
      </w:r>
      <w:r/>
    </w:p>
    <w:p>
      <w:pPr>
        <w:pStyle w:val="ListNumber"/>
        <w:spacing w:line="240" w:lineRule="auto"/>
        <w:ind w:left="720"/>
      </w:pPr>
      <w:r/>
      <w:hyperlink r:id="rId11">
        <w:r>
          <w:rPr>
            <w:color w:val="0000EE"/>
            <w:u w:val="single"/>
          </w:rPr>
          <w:t>https://en.wikipedia.org/wiki/2024_CrowdStrike_incident</w:t>
        </w:r>
      </w:hyperlink>
      <w:r>
        <w:t xml:space="preserve"> - Mentions the financial impact and the number of affected systems, with approximately 8.5 million Windows devices impacted.</w:t>
      </w:r>
      <w:r/>
    </w:p>
    <w:p>
      <w:pPr>
        <w:pStyle w:val="ListNumber"/>
        <w:spacing w:line="240" w:lineRule="auto"/>
        <w:ind w:left="720"/>
      </w:pPr>
      <w:r/>
      <w:hyperlink r:id="rId12">
        <w:r>
          <w:rPr>
            <w:color w:val="0000EE"/>
            <w:u w:val="single"/>
          </w:rPr>
          <w:t>https://www.crn.com/crowdstrike-microsoft-outage-complete-coverage</w:t>
        </w:r>
      </w:hyperlink>
      <w:r>
        <w:t xml:space="preserve"> - Discusses the aftermath, including Delta Air Lines' lawsuit against CrowdStrike and the company's response to the allegations.</w:t>
      </w:r>
      <w:r/>
    </w:p>
    <w:p>
      <w:pPr>
        <w:pStyle w:val="ListNumber"/>
        <w:spacing w:line="240" w:lineRule="auto"/>
        <w:ind w:left="720"/>
      </w:pPr>
      <w:r/>
      <w:hyperlink r:id="rId11">
        <w:r>
          <w:rPr>
            <w:color w:val="0000EE"/>
            <w:u w:val="single"/>
          </w:rPr>
          <w:t>https://en.wikipedia.org/wiki/2024_CrowdStrike_incident</w:t>
        </w:r>
      </w:hyperlink>
      <w:r>
        <w:t xml:space="preserve"> - Details the operational resilience of CrowdStrike, including the high customer retention rate despite the outage.</w:t>
      </w:r>
      <w:r/>
    </w:p>
    <w:p>
      <w:pPr>
        <w:pStyle w:val="ListNumber"/>
        <w:spacing w:line="240" w:lineRule="auto"/>
        <w:ind w:left="720"/>
      </w:pPr>
      <w:r/>
      <w:hyperlink r:id="rId12">
        <w:r>
          <w:rPr>
            <w:color w:val="0000EE"/>
            <w:u w:val="single"/>
          </w:rPr>
          <w:t>https://www.crn.com/crowdstrike-microsoft-outage-complete-coverage</w:t>
        </w:r>
      </w:hyperlink>
      <w:r>
        <w:t xml:space="preserve"> - Provides insights into the broader cybersecurity landscape and the necessity for advanced security measures as highlighted by recent breaches.</w:t>
      </w:r>
      <w:r/>
    </w:p>
    <w:p>
      <w:pPr>
        <w:pStyle w:val="ListNumber"/>
        <w:spacing w:line="240" w:lineRule="auto"/>
        <w:ind w:left="720"/>
      </w:pPr>
      <w:r/>
      <w:hyperlink r:id="rId10">
        <w:r>
          <w:rPr>
            <w:color w:val="0000EE"/>
            <w:u w:val="single"/>
          </w:rPr>
          <w:t>https://legaltechnology.com/2024/07/19/major-windows-outage-takes-organisations-globally-offline/</w:t>
        </w:r>
      </w:hyperlink>
      <w:r>
        <w:t xml:space="preserve"> - Quotes CEO George Kurtz on the incident, emphasizing that it did not erode customer trust and was leveraged as a competitive advantage.</w:t>
      </w:r>
      <w:r/>
    </w:p>
    <w:p>
      <w:pPr>
        <w:pStyle w:val="ListNumber"/>
        <w:spacing w:line="240" w:lineRule="auto"/>
        <w:ind w:left="720"/>
      </w:pPr>
      <w:r/>
      <w:hyperlink r:id="rId11">
        <w:r>
          <w:rPr>
            <w:color w:val="0000EE"/>
            <w:u w:val="single"/>
          </w:rPr>
          <w:t>https://en.wikipedia.org/wiki/2024_CrowdStrike_incident</w:t>
        </w:r>
      </w:hyperlink>
      <w:r>
        <w:t xml:space="preserve"> - Explains the technical root cause of the outage, including the faulty configuration update and its effects on Windows systems.</w:t>
      </w:r>
      <w:r/>
    </w:p>
    <w:p>
      <w:pPr>
        <w:pStyle w:val="ListNumber"/>
        <w:spacing w:line="240" w:lineRule="auto"/>
        <w:ind w:left="720"/>
      </w:pPr>
      <w:r/>
      <w:hyperlink r:id="rId12">
        <w:r>
          <w:rPr>
            <w:color w:val="0000EE"/>
            <w:u w:val="single"/>
          </w:rPr>
          <w:t>https://www.crn.com/crowdstrike-microsoft-outage-complete-coverage</w:t>
        </w:r>
      </w:hyperlink>
      <w:r>
        <w:t xml:space="preserve"> - Mentions Microsoft's response and the release of a recovery tool to help IT admins expedite the repair process for affected Windows devices.</w:t>
      </w:r>
      <w:r/>
    </w:p>
    <w:p>
      <w:pPr>
        <w:pStyle w:val="ListNumber"/>
        <w:spacing w:line="240" w:lineRule="auto"/>
        <w:ind w:left="720"/>
      </w:pPr>
      <w:r/>
      <w:hyperlink r:id="rId13">
        <w:r>
          <w:rPr>
            <w:color w:val="0000EE"/>
            <w:u w:val="single"/>
          </w:rPr>
          <w:t>https://news.google.com/rss/articles/CBMiowFBVV95cUxNU2JUYTRvbkM5d1NoRWlxalg3cjBYWlVJNmlDVkY5YnhWU0NENVJzZEZfSmdRcGhrM3ZQd1FSUFhnbUxucDFWTGM1OEtLYjFtSldDaWpxOGVuMmZ0bnIxZF9KY1R2MW9UVnZtajM2ekEzUGc3Q0xsZFh2emRLUWtBVDFzbVNyVWM0S1FPMTVsVHZDZjg5ZjdNV1V1ZUNsU3VNM1J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galtechnology.com/2024/07/19/major-windows-outage-takes-organisations-globally-offline/" TargetMode="External"/><Relationship Id="rId11" Type="http://schemas.openxmlformats.org/officeDocument/2006/relationships/hyperlink" Target="https://en.wikipedia.org/wiki/2024_CrowdStrike_incident" TargetMode="External"/><Relationship Id="rId12" Type="http://schemas.openxmlformats.org/officeDocument/2006/relationships/hyperlink" Target="https://www.crn.com/crowdstrike-microsoft-outage-complete-coverage" TargetMode="External"/><Relationship Id="rId13" Type="http://schemas.openxmlformats.org/officeDocument/2006/relationships/hyperlink" Target="https://news.google.com/rss/articles/CBMiowFBVV95cUxNU2JUYTRvbkM5d1NoRWlxalg3cjBYWlVJNmlDVkY5YnhWU0NENVJzZEZfSmdRcGhrM3ZQd1FSUFhnbUxucDFWTGM1OEtLYjFtSldDaWpxOGVuMmZ0bnIxZF9KY1R2MW9UVnZtajM2ekEzUGc3Q0xsZFh2emRLUWtBVDFzbVNyVWM0S1FPMTVsVHZDZjg5ZjdNV1V1ZUNsU3VNM1J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