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transforming the restaurant and hospitality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effort to transform the restaurant and hospitality sectors, numerous innovations are emerging that leverage artificial intelligence (AI) and other advanced technologies to enhance customer experiences and operational efficiency. According to a comprehensive guide published by Fast Casual, these trends are set to shape the industry significantly as businesses prepare for 2025.</w:t>
      </w:r>
      <w:r/>
    </w:p>
    <w:p>
      <w:r/>
      <w:r>
        <w:t>One of the primary trends highlighted is AI-driven personalization. Restaurants are increasingly adopting AI systems that analyse customer preferences and behaviours, effectively tailoring their offerings to individual diners. This not only helps in improving guest satisfaction but also creates opportunities for upselling and menu innovation.</w:t>
      </w:r>
      <w:r/>
    </w:p>
    <w:p>
      <w:r/>
      <w:r>
        <w:t>Another technology under the spotlight is blockchain. The integration of blockchain in supply chains offers unprecedented transparency, allowing both businesses and customers to trace the origin of ingredients. This can strengthen trust in food sourcing, a factor that has become increasingly important for consumers.</w:t>
      </w:r>
      <w:r/>
    </w:p>
    <w:p>
      <w:r/>
      <w:r>
        <w:t>Augmented reality (AR) is also making waves, with establishments exploring AR-enhanced dining experiences that engage customers in novel ways. From interactive menus to immersive storytelling about dishes and ingredients, these technologies aim to deepen customer engagement, making dining out more than just a meal.</w:t>
      </w:r>
      <w:r/>
    </w:p>
    <w:p>
      <w:r/>
      <w:r>
        <w:t>The sector is also seeing advancements in autonomous delivery systems, which can offer faster and more efficient service. Contactless delivery methods are not only reducing operational costs but also enhancing customer safety and convenience, particularly in the wake of ongoing health concerns.</w:t>
      </w:r>
      <w:r/>
    </w:p>
    <w:p>
      <w:r/>
      <w:r>
        <w:t>Sustainability remains a key focus, with green technologies being adopted across various business practices. Many restaurants are exploring eco-friendly solutions to reduce their carbon footprints, including sourcing materials responsibly and minimising waste through better inventory management powered by analytics.</w:t>
      </w:r>
      <w:r/>
    </w:p>
    <w:p>
      <w:r/>
      <w:r>
        <w:t>EZ-Chow, a provider of self-ordering kiosk solutions, is part of this trend towards automation and efficiency. The company offers services to assist restaurants in implementing cost-effective self-ordering systems. They emphasise their role in overcoming the complexities associated with kiosk procurement, installation, and maintenance. Speaking to industry insiders, EZ-Chow representatives highlighted the benefits of these systems, stating that they can significantly reduce costs, boost efficiency, and enhance the dining experience altogether.</w:t>
      </w:r>
      <w:r/>
    </w:p>
    <w:p>
      <w:r/>
      <w:r>
        <w:t>As technology continues to reshape the capabilities of the restaurant and hospitality industries, it becomes evident that staying ahead in this competitive market will require a keen understanding of these innovations. The Fast Casual guide serves as a resource for businesses striving to navigate these emerging tools and prepare for the future landscape of dining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https://www.dhhospitalitygroup.com/ai-driven-dining-personalization/</w:t>
        </w:r>
      </w:hyperlink>
      <w:r>
        <w:t xml:space="preserve"> - Corroborates the use of AI-driven personalization in restaurants, including tailored menu recommendations and dynamic pricing strategies.</w:t>
      </w:r>
      <w:r/>
    </w:p>
    <w:p>
      <w:pPr>
        <w:pStyle w:val="ListNumber"/>
        <w:spacing w:line="240" w:lineRule="auto"/>
        <w:ind w:left="720"/>
      </w:pPr>
      <w:r/>
      <w:hyperlink r:id="rId11">
        <w:r>
          <w:rPr>
            <w:color w:val="0000EE"/>
            <w:u w:val="single"/>
          </w:rPr>
          <w:t>https://bloomintelligence.com/ai-for-restaurants/</w:t>
        </w:r>
      </w:hyperlink>
      <w:r>
        <w:t xml:space="preserve"> - Supports the idea of AI enabling personalized dining experiences, including recognizing guests and making recommendations based on past preferences.</w:t>
      </w:r>
      <w:r/>
    </w:p>
    <w:p>
      <w:pPr>
        <w:pStyle w:val="ListNumber"/>
        <w:spacing w:line="240" w:lineRule="auto"/>
        <w:ind w:left="720"/>
      </w:pPr>
      <w:r/>
      <w:hyperlink r:id="rId12">
        <w:r>
          <w:rPr>
            <w:color w:val="0000EE"/>
            <w:u w:val="single"/>
          </w:rPr>
          <w:t>https://www.qsrmagazine.com/story/14-restaurant-leaders-on-the-trends-challenges-and-opportunities-of-2025/</w:t>
        </w:r>
      </w:hyperlink>
      <w:r>
        <w:t xml:space="preserve"> - Highlights the transformative role of AI in 2025, including hyper-personalized ordering experiences, predictive demand forecasting, and labor optimization.</w:t>
      </w:r>
      <w:r/>
    </w:p>
    <w:p>
      <w:pPr>
        <w:pStyle w:val="ListNumber"/>
        <w:spacing w:line="240" w:lineRule="auto"/>
        <w:ind w:left="720"/>
      </w:pPr>
      <w:r/>
      <w:hyperlink r:id="rId13">
        <w:r>
          <w:rPr>
            <w:color w:val="0000EE"/>
            <w:u w:val="single"/>
          </w:rPr>
          <w:t>https://www.vizio.ai/blog/ai-in-food-automating-restaurant-orders-and-menu-recommendations</w:t>
        </w:r>
      </w:hyperlink>
      <w:r>
        <w:t xml:space="preserve"> - Explains how AI is used to create personalized menus and automate restaurant orders, enhancing customer satisfaction and engagement.</w:t>
      </w:r>
      <w:r/>
    </w:p>
    <w:p>
      <w:pPr>
        <w:pStyle w:val="ListNumber"/>
        <w:spacing w:line="240" w:lineRule="auto"/>
        <w:ind w:left="720"/>
      </w:pPr>
      <w:r/>
      <w:hyperlink r:id="rId10">
        <w:r>
          <w:rPr>
            <w:color w:val="0000EE"/>
            <w:u w:val="single"/>
          </w:rPr>
          <w:t>https://www.dhhospitalitygroup.com/ai-driven-dining-personalization/</w:t>
        </w:r>
      </w:hyperlink>
      <w:r>
        <w:t xml:space="preserve"> - Details the integration of AI into loyalty programs to offer tailored rewards and promotions, as seen in Starbucks' loyalty program.</w:t>
      </w:r>
      <w:r/>
    </w:p>
    <w:p>
      <w:pPr>
        <w:pStyle w:val="ListNumber"/>
        <w:spacing w:line="240" w:lineRule="auto"/>
        <w:ind w:left="720"/>
      </w:pPr>
      <w:r/>
      <w:hyperlink r:id="rId12">
        <w:r>
          <w:rPr>
            <w:color w:val="0000EE"/>
            <w:u w:val="single"/>
          </w:rPr>
          <w:t>https://www.qsrmagazine.com/story/14-restaurant-leaders-on-the-trends-challenges-and-opportunities-of-2025/</w:t>
        </w:r>
      </w:hyperlink>
      <w:r>
        <w:t xml:space="preserve"> - Discusses the use of AI to address labor constraints and improve team members’ ability to provide the best dining experience possible.</w:t>
      </w:r>
      <w:r/>
    </w:p>
    <w:p>
      <w:pPr>
        <w:pStyle w:val="ListNumber"/>
        <w:spacing w:line="240" w:lineRule="auto"/>
        <w:ind w:left="720"/>
      </w:pPr>
      <w:r/>
      <w:hyperlink r:id="rId13">
        <w:r>
          <w:rPr>
            <w:color w:val="0000EE"/>
            <w:u w:val="single"/>
          </w:rPr>
          <w:t>https://www.vizio.ai/blog/ai-in-food-automating-restaurant-orders-and-menu-recommendations</w:t>
        </w:r>
      </w:hyperlink>
      <w:r>
        <w:t xml:space="preserve"> - Mentions the role of AI in improving order accuracy and reducing wait times, leading to higher customer satisfaction.</w:t>
      </w:r>
      <w:r/>
    </w:p>
    <w:p>
      <w:pPr>
        <w:pStyle w:val="ListNumber"/>
        <w:spacing w:line="240" w:lineRule="auto"/>
        <w:ind w:left="720"/>
      </w:pPr>
      <w:r/>
      <w:hyperlink r:id="rId10">
        <w:r>
          <w:rPr>
            <w:color w:val="0000EE"/>
            <w:u w:val="single"/>
          </w:rPr>
          <w:t>https://www.dhhospitalitygroup.com/ai-driven-dining-personalization/</w:t>
        </w:r>
      </w:hyperlink>
      <w:r>
        <w:t xml:space="preserve"> - Explains how AI can be integrated into POS systems to deliver personalized experiences and enhance operational efficiency.</w:t>
      </w:r>
      <w:r/>
    </w:p>
    <w:p>
      <w:pPr>
        <w:pStyle w:val="ListNumber"/>
        <w:spacing w:line="240" w:lineRule="auto"/>
        <w:ind w:left="720"/>
      </w:pPr>
      <w:r/>
      <w:hyperlink r:id="rId11">
        <w:r>
          <w:rPr>
            <w:color w:val="0000EE"/>
            <w:u w:val="single"/>
          </w:rPr>
          <w:t>https://bloomintelligence.com/ai-for-restaurants/</w:t>
        </w:r>
      </w:hyperlink>
      <w:r>
        <w:t xml:space="preserve"> - Describes how AI helps in enhancing the in-restaurant experience by providing a personal touch through recognizing guests and their preferences.</w:t>
      </w:r>
      <w:r/>
    </w:p>
    <w:p>
      <w:pPr>
        <w:pStyle w:val="ListNumber"/>
        <w:spacing w:line="240" w:lineRule="auto"/>
        <w:ind w:left="720"/>
      </w:pPr>
      <w:r/>
      <w:hyperlink r:id="rId12">
        <w:r>
          <w:rPr>
            <w:color w:val="0000EE"/>
            <w:u w:val="single"/>
          </w:rPr>
          <w:t>https://www.qsrmagazine.com/story/14-restaurant-leaders-on-the-trends-challenges-and-opportunities-of-2025/</w:t>
        </w:r>
      </w:hyperlink>
      <w:r>
        <w:t xml:space="preserve"> - Highlights the importance of AI in predictive marketing and delivering personalized offers at the right time.</w:t>
      </w:r>
      <w:r/>
    </w:p>
    <w:p>
      <w:pPr>
        <w:pStyle w:val="ListNumber"/>
        <w:spacing w:line="240" w:lineRule="auto"/>
        <w:ind w:left="720"/>
      </w:pPr>
      <w:r/>
      <w:hyperlink r:id="rId13">
        <w:r>
          <w:rPr>
            <w:color w:val="0000EE"/>
            <w:u w:val="single"/>
          </w:rPr>
          <w:t>https://www.vizio.ai/blog/ai-in-food-automating-restaurant-orders-and-menu-recommendations</w:t>
        </w:r>
      </w:hyperlink>
      <w:r>
        <w:t xml:space="preserve"> - Provides an example of Starbucks using AI to personalize interactions, resulting in increased app usage and customer retention.</w:t>
      </w:r>
      <w:r/>
    </w:p>
    <w:p>
      <w:pPr>
        <w:pStyle w:val="ListNumber"/>
        <w:spacing w:line="240" w:lineRule="auto"/>
        <w:ind w:left="720"/>
      </w:pPr>
      <w:r/>
      <w:hyperlink r:id="rId14">
        <w:r>
          <w:rPr>
            <w:color w:val="0000EE"/>
            <w:u w:val="single"/>
          </w:rPr>
          <w:t>https://www.fastcasual.com/resources/emerging-restaurant-and-hospitality-technology-trends-for-2025/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hhospitalitygroup.com/ai-driven-dining-personalization/" TargetMode="External"/><Relationship Id="rId11" Type="http://schemas.openxmlformats.org/officeDocument/2006/relationships/hyperlink" Target="https://bloomintelligence.com/ai-for-restaurants/" TargetMode="External"/><Relationship Id="rId12" Type="http://schemas.openxmlformats.org/officeDocument/2006/relationships/hyperlink" Target="https://www.qsrmagazine.com/story/14-restaurant-leaders-on-the-trends-challenges-and-opportunities-of-2025/" TargetMode="External"/><Relationship Id="rId13" Type="http://schemas.openxmlformats.org/officeDocument/2006/relationships/hyperlink" Target="https://www.vizio.ai/blog/ai-in-food-automating-restaurant-orders-and-menu-recommendations" TargetMode="External"/><Relationship Id="rId14" Type="http://schemas.openxmlformats.org/officeDocument/2006/relationships/hyperlink" Target="https://www.fastcasual.com/resources/emerging-restaurant-and-hospitality-technology-trend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