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Maxis and UTAR partner to develop 5G solutions for healthcare and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Maxis, an integrated telecommunications company in Malaysia, has partnered with Universiti Tunku Abdul Rahman (UTAR) to develop innovative 5G solutions specifically tailored for the healthcare and education sectors. The announcement was made on a Thursday, highlighting the aim of the partnership to leverage Maxis' robust network infrastructure and technology capabilities alongside UTAR's academic expertise.</w:t>
      </w:r>
      <w:r/>
    </w:p>
    <w:p>
      <w:r/>
      <w:r>
        <w:t>The collaboration will focus on exploring commercially viable opportunities associated with the deployment of 5G technologies. By concentrating on healthcare and education, the partnership seeks to create transformative solutions that address the critical needs of these sectors. In addition to these focal areas, there are plans to potentially develop joint solutions in cybersecurity, green technology, and smart campus initiatives, capitalising on Maxis' existing network infrastructure.</w:t>
      </w:r>
      <w:r/>
    </w:p>
    <w:p>
      <w:r/>
      <w:r>
        <w:t>In healthcare, the envisioned 5G-enabled solutions may facilitate advancements such as remote surgery (also known as telesurgery), advanced telemedicine capabilities, remote consultations, and real-time health monitoring. These innovations aim to enhance patient care and accessibility to medical services, reflecting the growing trend of incorporating technology into healthcare practices.</w:t>
      </w:r>
      <w:r/>
    </w:p>
    <w:p>
      <w:r/>
      <w:r>
        <w:t>The education sector will similarly benefit from the partnership through the development of solutions that improve the learning experience. Potential initiatives include the use of augmented reality (AR) applications, which would provide remote access to lectures and enrich educational content through interactive multimedia elements integrated into real-world environments. These applications demonstrate how 5G could transform traditional educational models, making them more interactive and engaging.</w:t>
      </w:r>
      <w:r/>
    </w:p>
    <w:p>
      <w:r/>
      <w:r>
        <w:t xml:space="preserve">Ir. Prof. Dr. Ewe Hong Tat, President of UTAR, commented on the collaboration, stating, “This partnership aligns with UTAR’s commitment to fostering research and innovation that addresses critical needs in healthcare and education. By leveraging the combined strengths of academia and industry, we can co-create transformative solutions that contribute to technological advancements and societal progress.” </w:t>
      </w:r>
      <w:r/>
    </w:p>
    <w:p>
      <w:r/>
      <w:r>
        <w:t xml:space="preserve">Prateek Pashine, the Chief Enterprise Business Officer at Maxis, emphasized the importance of the collaboration, pointing out that these sectors require future-ready ideas. He stated, “Through Maxis Business, we look forward to enabling 5G solutions that can transform healthcare delivery and education environments, making them more dynamic, accessible and personalized.” </w:t>
      </w:r>
      <w:r/>
    </w:p>
    <w:p>
      <w:r/>
      <w:r>
        <w:t>The partnership is built upon previous collaborative efforts between the two entities; notably, in 2019, UTAR selected Maxis to provide high-speed internet services for its campuses located in Sungai Long and Kampar. This initial collaboration facilitated the deployment of Maxis’ connectivity solutions, allowing UTAR to seamlessly upgrade its bandwidth to meet growing demands.</w:t>
      </w:r>
      <w:r/>
    </w:p>
    <w:p>
      <w:r/>
      <w:r>
        <w:t>As businesses in Malaysia increasingly adopt 5G and advanced solutions, this partnership denotes a significant stride towards integrating cutting-edge technology into essential services, ultimately impacting future business practices and approaches within the healthcare and education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https://www.maxis.com.my/en/about-maxis/newsroom/2025/january/maxis-and-utar-forge-innovative-partnership-to-develop-5g-solutions/</w:t>
        </w:r>
      </w:hyperlink>
      <w:r>
        <w:t xml:space="preserve"> - Corroborates the partnership between Maxis and UTAR to develop 5G solutions in healthcare and education, and the goals of the collaboration.</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Details the potential 5G-enabled solutions in healthcare, such as remote surgery, advanced telemedicine, and real-time health monitoring.</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Explains the benefits for the education sector, including the use of augmented reality applications for remote access to lectures and interactive educational content.</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Quotes from Ir. Prof. Dr. Ewe Hong Tat and Prateek Pashine on the significance of the collaboration and its alignment with UTAR’s and Maxis’ goals.</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Mentions the previous collaboration between Maxis and UTAR in 2019 for providing high-speed internet services to UTAR campuses.</w:t>
      </w:r>
      <w:r/>
    </w:p>
    <w:p>
      <w:pPr>
        <w:pStyle w:val="ListNumber"/>
        <w:spacing w:line="240" w:lineRule="auto"/>
        <w:ind w:left="720"/>
      </w:pPr>
      <w:r/>
      <w:hyperlink r:id="rId11">
        <w:r>
          <w:rPr>
            <w:color w:val="0000EE"/>
            <w:u w:val="single"/>
          </w:rPr>
          <w:t>https://techtrp.com/press-releases/2025/01/02/maxis-and-utar-forge-innovative-partnership-to-develop-5g-solutions-in-healthcare-and-education/</w:t>
        </w:r>
      </w:hyperlink>
      <w:r>
        <w:t xml:space="preserve"> - Provides additional details on the partnership and the exploration of commercially viable opportunities in 5G solutions.</w:t>
      </w:r>
      <w:r/>
    </w:p>
    <w:p>
      <w:pPr>
        <w:pStyle w:val="ListNumber"/>
        <w:spacing w:line="240" w:lineRule="auto"/>
        <w:ind w:left="720"/>
      </w:pPr>
      <w:r/>
      <w:hyperlink r:id="rId11">
        <w:r>
          <w:rPr>
            <w:color w:val="0000EE"/>
            <w:u w:val="single"/>
          </w:rPr>
          <w:t>https://techtrp.com/press-releases/2025/01/02/maxis-and-utar-forge-innovative-partnership-to-develop-5g-solutions-in-healthcare-and-education/</w:t>
        </w:r>
      </w:hyperlink>
      <w:r>
        <w:t xml:space="preserve"> - Supports the information on potential joint solutions in cybersecurity, green technology, and smart campus initiatives.</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Highlights the transformative impact of the partnership on healthcare delivery and education environments.</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Discusses the role of Maxis Business in driving the adoption of 5G and advanced solutions among businesses in Malaysia.</w:t>
      </w:r>
      <w:r/>
    </w:p>
    <w:p>
      <w:pPr>
        <w:pStyle w:val="ListNumber"/>
        <w:spacing w:line="240" w:lineRule="auto"/>
        <w:ind w:left="720"/>
      </w:pPr>
      <w:r/>
      <w:hyperlink r:id="rId11">
        <w:r>
          <w:rPr>
            <w:color w:val="0000EE"/>
            <w:u w:val="single"/>
          </w:rPr>
          <w:t>https://techtrp.com/press-releases/2025/01/02/maxis-and-utar-forge-innovative-partnership-to-develop-5g-solutions-in-healthcare-and-education/</w:t>
        </w:r>
      </w:hyperlink>
      <w:r>
        <w:t xml:space="preserve"> - Reiterates the commitment of Maxis and UTAR to leveraging their combined strengths for technological advancements and societal progress.</w:t>
      </w:r>
      <w:r/>
    </w:p>
    <w:p>
      <w:pPr>
        <w:pStyle w:val="ListNumber"/>
        <w:spacing w:line="240" w:lineRule="auto"/>
        <w:ind w:left="720"/>
      </w:pPr>
      <w:r/>
      <w:hyperlink r:id="rId10">
        <w:r>
          <w:rPr>
            <w:color w:val="0000EE"/>
            <w:u w:val="single"/>
          </w:rPr>
          <w:t>https://www.maxis.com.my/en/about-maxis/newsroom/2025/january/maxis-and-utar-forge-innovative-partnership-to-develop-5g-solutions/</w:t>
        </w:r>
      </w:hyperlink>
      <w:r>
        <w:t xml:space="preserve"> - Confirms the signing of the MoU and the formalization of the partnership between Maxis and UTAR.</w:t>
      </w:r>
      <w:r/>
    </w:p>
    <w:p>
      <w:pPr>
        <w:pStyle w:val="ListNumber"/>
        <w:spacing w:line="240" w:lineRule="auto"/>
        <w:ind w:left="720"/>
      </w:pPr>
      <w:r/>
      <w:hyperlink r:id="rId12">
        <w:r>
          <w:rPr>
            <w:color w:val="0000EE"/>
            <w:u w:val="single"/>
          </w:rPr>
          <w:t>https://news.google.com/rss/articles/CBMiuAFBVV95cUxNenBRT2s2VDR4VU5ObTduZWxsRWFFYkt3T3BIdGZJU05LZGhITS1YR0E0eFhiblBsZ1BFN3lHQVJHY21GZ3pZWURuX202dHF6WlVyamVBSjc1djhsQ05HbmozajRrZTNOY0RRQnJFak9ZQXlBN3BJaTF1ZzA4TFlHcVM3OVRWVzFtYi1MNTBKbHdJSElDZmxXc19XVDVfellFTnNpOG94SHhjTVFoS0JoY0dvTDd3MFV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xis.com.my/en/about-maxis/newsroom/2025/january/maxis-and-utar-forge-innovative-partnership-to-develop-5g-solutions/" TargetMode="External"/><Relationship Id="rId11" Type="http://schemas.openxmlformats.org/officeDocument/2006/relationships/hyperlink" Target="https://techtrp.com/press-releases/2025/01/02/maxis-and-utar-forge-innovative-partnership-to-develop-5g-solutions-in-healthcare-and-education/" TargetMode="External"/><Relationship Id="rId12" Type="http://schemas.openxmlformats.org/officeDocument/2006/relationships/hyperlink" Target="https://news.google.com/rss/articles/CBMiuAFBVV95cUxNenBRT2s2VDR4VU5ObTduZWxsRWFFYkt3T3BIdGZJU05LZGhITS1YR0E0eFhiblBsZ1BFN3lHQVJHY21GZ3pZWURuX202dHF6WlVyamVBSjc1djhsQ05HbmozajRrZTNOY0RRQnJFak9ZQXlBN3BJaTF1ZzA4TFlHcVM3OVRWVzFtYi1MNTBKbHdJSElDZmxXc19XVDVfellFTnNpOG94SHhjTVFoS0JoY0dvTDd3MFV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