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Meta embraces AI with new features across its platforms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ever-evolving landscape of technology, artificial intelligence (AI) is becoming an integral component of everyday applications, services, and devices. Notably, Meta, the organisation behind popular platforms such as Facebook, WhatsApp, and Instagram, is at the forefront of this trend, integrating AI with an array of new features aimed at enhancing user experience.</w:t>
      </w:r>
      <w:r/>
    </w:p>
    <w:p>
      <w:r/>
      <w:r>
        <w:t>The recent advances in Meta's AI capabilities are evident across its main applications. Users of Facebook’s Messenger can now engage with a dedicated AI bot by tapping on the clearly marked input box situated above their contacts. Similarly, in WhatsApp, users will notice the Meta AI logo prominently displayed on the Chats tab, and Instagram users can access the AI by clicking on the message button on the home tab. The AI bot, identifiable by its glowing blue and purple logo, is designed to facilitate a range of interactions and assist with various inquiries, thereby placing AI distinctly in the users' line of sight.</w:t>
      </w:r>
      <w:r/>
    </w:p>
    <w:p>
      <w:r/>
      <w:r>
        <w:t>The AI operates on Meta's proprietary model known as Llama, allowing users to tag @MetaAI in conversations to engage with the AI directly within group chats, a feature that encourages collaborative interactions. However, there is no option for users to disable or hide the AI, as it is embedded in the core structure of these applications. Users can manage AI chats by deleting, muting, or archiving them, similar to standard chat conversations.</w:t>
      </w:r>
      <w:r/>
    </w:p>
    <w:p>
      <w:r/>
      <w:r>
        <w:t>In terms of functionality, Meta AI allows users to tap into its capabilities for a diverse range of tasks, from fact-checking and creative writing to generating unique images based on user prompts. Users can ask for assistance with topics ranging from everyday issues to more intricate creative ones. However, it is advised that users exercise caution when interpreting the AI's responses, as generative AI can sometimes produce inaccuracies, commonly referred to as "hallucinations."</w:t>
      </w:r>
      <w:r/>
    </w:p>
    <w:p>
      <w:r/>
      <w:r>
        <w:t>One of the latest features introduced by Meta AI is the support for image generation. Users can now request the creation of images by providing detailed descriptions or themes—such as imagining themselves as royalty or in a surrealist painting. Additionally, the AI's capabilities have expanded to include functionality that allows users to share photos taken with their devices or from their galleries, enabling the AI to offer suggestions, identify objects, or generate new images based on user-defined criteria.</w:t>
      </w:r>
      <w:r/>
    </w:p>
    <w:p>
      <w:r/>
      <w:r>
        <w:t>Meta has categorised its AI services into three core functionalities: learning, creating, and connecting. This structure helps users navigate the breadth of what the AI can do, including providing historical summaries or planning social events. New updates also introduce voice interaction capabilities, allowing users to engage with the AI verbally for added convenience.</w:t>
      </w:r>
      <w:r/>
    </w:p>
    <w:p>
      <w:r/>
      <w:r>
        <w:t>The integration of AI into Meta’s services embodies the company's commitment to embracing and utilising emerging technologies in a way that is accessible to the general public. As businesses and social platforms continue to explore the potential impacts of automation and AI, the advancements being made by Meta exemplify the direction in which many digital experiences are heading.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https://www.zendesk.de/service/messaging/facebook-chatbot/</w:t>
        </w:r>
      </w:hyperlink>
      <w:r>
        <w:t xml:space="preserve"> - This link explains the functionality of Facebook chatbots, including their ability to interact with users via Messenger, answer customer questions, and integrate with other Meta applications, which supports the integration of AI in Meta's services.</w:t>
      </w:r>
      <w:r/>
    </w:p>
    <w:p>
      <w:pPr>
        <w:pStyle w:val="ListNumber"/>
        <w:spacing w:line="240" w:lineRule="auto"/>
        <w:ind w:left="720"/>
      </w:pPr>
      <w:r/>
      <w:hyperlink r:id="rId11">
        <w:r>
          <w:rPr>
            <w:color w:val="0000EE"/>
            <w:u w:val="single"/>
          </w:rPr>
          <w:t>https://www.dmnews.com/metas-ai-plans-for-social-media-2025/</w:t>
        </w:r>
      </w:hyperlink>
      <w:r>
        <w:t xml:space="preserve"> - This article discusses Meta's AI plans for social media in 2025, including AI-driven content creation, advanced AR and VR integrations, and the use of generative AI for campaign optimization, which aligns with the advancements in Meta's AI capabilities.</w:t>
      </w:r>
      <w:r/>
    </w:p>
    <w:p>
      <w:pPr>
        <w:pStyle w:val="ListNumber"/>
        <w:spacing w:line="240" w:lineRule="auto"/>
        <w:ind w:left="720"/>
      </w:pPr>
      <w:r/>
      <w:hyperlink r:id="rId11">
        <w:r>
          <w:rPr>
            <w:color w:val="0000EE"/>
            <w:u w:val="single"/>
          </w:rPr>
          <w:t>https://www.dmnews.com/metas-ai-plans-for-social-media-2025/</w:t>
        </w:r>
      </w:hyperlink>
      <w:r>
        <w:t xml:space="preserve"> - This link provides details on Meta's focus on AI-driven features, such as AI-generated imagery and automated assistance for content creators, supporting the mention of image generation and creative writing capabilities.</w:t>
      </w:r>
      <w:r/>
    </w:p>
    <w:p>
      <w:pPr>
        <w:pStyle w:val="ListNumber"/>
        <w:spacing w:line="240" w:lineRule="auto"/>
        <w:ind w:left="720"/>
      </w:pPr>
      <w:r/>
      <w:hyperlink r:id="rId10">
        <w:r>
          <w:rPr>
            <w:color w:val="0000EE"/>
            <w:u w:val="single"/>
          </w:rPr>
          <w:t>https://www.zendesk.de/service/messaging/facebook-chatbot/</w:t>
        </w:r>
      </w:hyperlink>
      <w:r>
        <w:t xml:space="preserve"> - This source highlights the use of natural language processing (NLP) in Facebook chatbots, which is part of Meta's AI model, allowing for more sophisticated interactions and assistance.</w:t>
      </w:r>
      <w:r/>
    </w:p>
    <w:p>
      <w:pPr>
        <w:pStyle w:val="ListNumber"/>
        <w:spacing w:line="240" w:lineRule="auto"/>
        <w:ind w:left="720"/>
      </w:pPr>
      <w:r/>
      <w:hyperlink r:id="rId12">
        <w:r>
          <w:rPr>
            <w:color w:val="0000EE"/>
            <w:u w:val="single"/>
          </w:rPr>
          <w:t>https://messengerbot.app</w:t>
        </w:r>
      </w:hyperlink>
      <w:r>
        <w:t xml:space="preserve"> - This link describes the automated features of Facebook Messenger bots, including responding to user messages and comments, which is similar to the AI bot's functionality in engaging with users.</w:t>
      </w:r>
      <w:r/>
    </w:p>
    <w:p>
      <w:pPr>
        <w:pStyle w:val="ListNumber"/>
        <w:spacing w:line="240" w:lineRule="auto"/>
        <w:ind w:left="720"/>
      </w:pPr>
      <w:r/>
      <w:hyperlink r:id="rId11">
        <w:r>
          <w:rPr>
            <w:color w:val="0000EE"/>
            <w:u w:val="single"/>
          </w:rPr>
          <w:t>https://www.dmnews.com/metas-ai-plans-for-social-media-2025/</w:t>
        </w:r>
      </w:hyperlink>
      <w:r>
        <w:t xml:space="preserve"> - This article mentions Meta's commitment to integrating AI into its platforms, including voice interaction capabilities and short-form video content, reflecting the company's broader vision for digital integration.</w:t>
      </w:r>
      <w:r/>
    </w:p>
    <w:p>
      <w:pPr>
        <w:pStyle w:val="ListNumber"/>
        <w:spacing w:line="240" w:lineRule="auto"/>
        <w:ind w:left="720"/>
      </w:pPr>
      <w:r/>
      <w:hyperlink r:id="rId10">
        <w:r>
          <w:rPr>
            <w:color w:val="0000EE"/>
            <w:u w:val="single"/>
          </w:rPr>
          <w:t>https://www.zendesk.de/service/messaging/facebook-chatbot/</w:t>
        </w:r>
      </w:hyperlink>
      <w:r>
        <w:t xml:space="preserve"> - This source explains how Facebook chatbots can manage customer interactions, such as routing complex issues to agents and providing self-service recommendations, which is part of the AI's functionality in assisting users.</w:t>
      </w:r>
      <w:r/>
    </w:p>
    <w:p>
      <w:pPr>
        <w:pStyle w:val="ListNumber"/>
        <w:spacing w:line="240" w:lineRule="auto"/>
        <w:ind w:left="720"/>
      </w:pPr>
      <w:r/>
      <w:hyperlink r:id="rId11">
        <w:r>
          <w:rPr>
            <w:color w:val="0000EE"/>
            <w:u w:val="single"/>
          </w:rPr>
          <w:t>https://www.dmnews.com/metas-ai-plans-for-social-media-2025/</w:t>
        </w:r>
      </w:hyperlink>
      <w:r>
        <w:t xml:space="preserve"> - This link discusses the role of AI in enhancing user engagement and experience across Meta's platforms, including Instagram and WhatsApp, aligning with the mention of AI integration across various applications.</w:t>
      </w:r>
      <w:r/>
    </w:p>
    <w:p>
      <w:pPr>
        <w:pStyle w:val="ListNumber"/>
        <w:spacing w:line="240" w:lineRule="auto"/>
        <w:ind w:left="720"/>
      </w:pPr>
      <w:r/>
      <w:hyperlink r:id="rId12">
        <w:r>
          <w:rPr>
            <w:color w:val="0000EE"/>
            <w:u w:val="single"/>
          </w:rPr>
          <w:t>https://messengerbot.app</w:t>
        </w:r>
      </w:hyperlink>
      <w:r>
        <w:t xml:space="preserve"> - This source details the bulk messaging and auto-comment features of Facebook Messenger bots, which can be seen as part of the broader AI-driven interaction capabilities mentioned.</w:t>
      </w:r>
      <w:r/>
    </w:p>
    <w:p>
      <w:pPr>
        <w:pStyle w:val="ListNumber"/>
        <w:spacing w:line="240" w:lineRule="auto"/>
        <w:ind w:left="720"/>
      </w:pPr>
      <w:r/>
      <w:hyperlink r:id="rId10">
        <w:r>
          <w:rPr>
            <w:color w:val="0000EE"/>
            <w:u w:val="single"/>
          </w:rPr>
          <w:t>https://www.zendesk.de/service/messaging/facebook-chatbot/</w:t>
        </w:r>
      </w:hyperlink>
      <w:r>
        <w:t xml:space="preserve"> - This article highlights the importance of ID matching and personalized conversations, which is relevant to the AI's ability to manage and personalize user interactions across different platforms.</w:t>
      </w:r>
      <w:r/>
    </w:p>
    <w:p>
      <w:pPr>
        <w:pStyle w:val="ListNumber"/>
        <w:spacing w:line="240" w:lineRule="auto"/>
        <w:ind w:left="720"/>
      </w:pPr>
      <w:r/>
      <w:hyperlink r:id="rId13">
        <w:r>
          <w:rPr>
            <w:color w:val="0000EE"/>
            <w:u w:val="single"/>
          </w:rPr>
          <w:t>https://www.popsci.com/diy/where-to-find-meta-ai-facebook-whatsapp-instagram/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zendesk.de/service/messaging/facebook-chatbot/" TargetMode="External"/><Relationship Id="rId11" Type="http://schemas.openxmlformats.org/officeDocument/2006/relationships/hyperlink" Target="https://www.dmnews.com/metas-ai-plans-for-social-media-2025/" TargetMode="External"/><Relationship Id="rId12" Type="http://schemas.openxmlformats.org/officeDocument/2006/relationships/hyperlink" Target="https://messengerbot.app" TargetMode="External"/><Relationship Id="rId13" Type="http://schemas.openxmlformats.org/officeDocument/2006/relationships/hyperlink" Target="https://www.popsci.com/diy/where-to-find-meta-ai-facebook-whatsapp-instagra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