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leads the charge in AI-driven tech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past year has seen significant advancements and gains in the technology sector, particularly influenced by the rise of artificial intelligence (AI) and automation. According to a report by Investor Empires, the Standard &amp; Poor’s 500 Index surged by 23%, while the Nasdaq Composite witnessed an impressive 29% increase, reflecting the broader market's optimism and investment in technology stocks that leverage AI capabilities.</w:t>
      </w:r>
      <w:r/>
    </w:p>
    <w:p>
      <w:r/>
      <w:r>
        <w:t>A focal point of this technological rise has been the group dubbed “The Magnificent Seven,” which includes key players in the tech industry, among them leading semiconductor firms. Notably, Nvidia has emerged as the standout performer, achieving remarkable success and becoming the best-performing stock within the Dow Jones Industrial Average in 2024. Last year, Nvidia's market capitalisation increased by approximately $2.1 trillion—the largest gain recorded by any company, placing it among the most valuable enterprises worldwide.</w:t>
      </w:r>
      <w:r/>
    </w:p>
    <w:p>
      <w:r/>
      <w:r>
        <w:t>Despite current predictions suggesting a potential cooling in Nvidia's stock performance, Dan Ives, a technology analyst at Wedbush Securities, forecasts substantial further growth. “I believe we’ll see significantly more growth in the future for the AI darling,” Ives stated, indicating continued optimism about the company’s trajectory.</w:t>
      </w:r>
      <w:r/>
    </w:p>
    <w:p>
      <w:r/>
      <w:r>
        <w:t>Nvidia's success can be largely attributed to its dominance in the graphics processing unit (GPU) market, essential for the development of generative AI applications. The company is estimated to hold a commanding 90% share of the GPU market, distinguishing itself from competitors such as Advanced Micro Devices.</w:t>
      </w:r>
      <w:r/>
    </w:p>
    <w:p>
      <w:r/>
      <w:r>
        <w:t>This strong market presence has translated into consistent revenue and earnings growth, which Nvidia has reinvested into research and development (R&amp;D), thereby allowing it to innovate and produce new products. The impending launch of Blackwell, Nvidia's next-generation GPU architecture, is already generating considerable interest, evidenced by claims that it is sold out for the next 12 months.</w:t>
      </w:r>
      <w:r/>
    </w:p>
    <w:p>
      <w:r/>
      <w:r>
        <w:t>Looking beyond Nvidia's individual achievements, Ives notes a broader trend in AI infrastructure investments, expecting these expenditures to surpass $1 trillion in the coming years. Nvidia stands to gain significantly from this trend, supported by enhanced capital expenditure (capex) marked by investments in its European GPU specialist group and the acquisition of AI infrastructure company Run:ai, valued at $700 million.</w:t>
      </w:r>
      <w:r/>
    </w:p>
    <w:p>
      <w:r/>
      <w:r>
        <w:t xml:space="preserve">As Nvidia continues to navigate its growth trajectory, analysts scrutinise its valuation metrics. As of January 3, Nvidia's price-to-earnings (P/E) ratio was reported at 56.7, with a forward P/E ratio of 48.8. Its price-to-free cash flow (P/FCF) stood at 63.4, while its price/earnings to growth (PEG) ratio was noted at 1.0, reflecting a complex interplay of market expectations and company fundamentals. </w:t>
      </w:r>
      <w:r/>
    </w:p>
    <w:p>
      <w:r/>
      <w:r>
        <w:t>Amidst this backdrop of rapid technological advancement and investment, Nvidia embodies a crucial case study of how AI-driven developments are shaping business practices and influencing the stock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https://www.investopedia.com/magnificent-seven-stocks-8402262</w:t>
        </w:r>
      </w:hyperlink>
      <w:r>
        <w:t xml:space="preserve"> - Corroborates the existence and composition of the 'Magnificent Seven' stocks, including Nvidia, and their influence in the tech sector.</w:t>
      </w:r>
      <w:r/>
    </w:p>
    <w:p>
      <w:pPr>
        <w:pStyle w:val="ListNumber"/>
        <w:spacing w:line="240" w:lineRule="auto"/>
        <w:ind w:left="720"/>
      </w:pPr>
      <w:r/>
      <w:hyperlink r:id="rId10">
        <w:r>
          <w:rPr>
            <w:color w:val="0000EE"/>
            <w:u w:val="single"/>
          </w:rPr>
          <w:t>https://www.investopedia.com/magnificent-seven-stocks-8402262</w:t>
        </w:r>
      </w:hyperlink>
      <w:r>
        <w:t xml:space="preserve"> - Provides details on the historical performance of the Magnificent Seven stocks, including Nvidia's significant gains.</w:t>
      </w:r>
      <w:r/>
    </w:p>
    <w:p>
      <w:pPr>
        <w:pStyle w:val="ListNumber"/>
        <w:spacing w:line="240" w:lineRule="auto"/>
        <w:ind w:left="720"/>
      </w:pPr>
      <w:r/>
      <w:hyperlink r:id="rId11">
        <w:r>
          <w:rPr>
            <w:color w:val="0000EE"/>
            <w:u w:val="single"/>
          </w:rPr>
          <w:t>https://www.mellon.com/insights/insights-articles/a-closer-look-at-magnificent-seven-stocks.html</w:t>
        </w:r>
      </w:hyperlink>
      <w:r>
        <w:t xml:space="preserve"> - Supports the impact of the Magnificent Seven on the stock market, including their market capitalization and influence on indices like the S&amp;P 500.</w:t>
      </w:r>
      <w:r/>
    </w:p>
    <w:p>
      <w:pPr>
        <w:pStyle w:val="ListNumber"/>
        <w:spacing w:line="240" w:lineRule="auto"/>
        <w:ind w:left="720"/>
      </w:pPr>
      <w:r/>
      <w:hyperlink r:id="rId11">
        <w:r>
          <w:rPr>
            <w:color w:val="0000EE"/>
            <w:u w:val="single"/>
          </w:rPr>
          <w:t>https://www.mellon.com/insights/insights-articles/a-closer-look-at-magnificent-seven-stocks.html</w:t>
        </w:r>
      </w:hyperlink>
      <w:r>
        <w:t xml:space="preserve"> - Discusses the role of AI in the performance of the Magnificent Seven, including Nvidia's advancements in AI chip development.</w:t>
      </w:r>
      <w:r/>
    </w:p>
    <w:p>
      <w:pPr>
        <w:pStyle w:val="ListNumber"/>
        <w:spacing w:line="240" w:lineRule="auto"/>
        <w:ind w:left="720"/>
      </w:pPr>
      <w:r/>
      <w:hyperlink r:id="rId12">
        <w:r>
          <w:rPr>
            <w:color w:val="0000EE"/>
            <w:u w:val="single"/>
          </w:rPr>
          <w:t>https://www.marketplace.org/2024/07/23/magnificent-seven-tech-stocks/</w:t>
        </w:r>
      </w:hyperlink>
      <w:r>
        <w:t xml:space="preserve"> - Explains the significance of the Magnificent Seven in the tech sector and their influence on the S&amp;P 500 index.</w:t>
      </w:r>
      <w:r/>
    </w:p>
    <w:p>
      <w:pPr>
        <w:pStyle w:val="ListNumber"/>
        <w:spacing w:line="240" w:lineRule="auto"/>
        <w:ind w:left="720"/>
      </w:pPr>
      <w:r/>
      <w:hyperlink r:id="rId10">
        <w:r>
          <w:rPr>
            <w:color w:val="0000EE"/>
            <w:u w:val="single"/>
          </w:rPr>
          <w:t>https://www.investopedia.com/magnificent-seven-stocks-8402262</w:t>
        </w:r>
      </w:hyperlink>
      <w:r>
        <w:t xml:space="preserve"> - Details Nvidia's dominance in the GPU market and its impact on the development of generative AI applications.</w:t>
      </w:r>
      <w:r/>
    </w:p>
    <w:p>
      <w:pPr>
        <w:pStyle w:val="ListNumber"/>
        <w:spacing w:line="240" w:lineRule="auto"/>
        <w:ind w:left="720"/>
      </w:pPr>
      <w:r/>
      <w:hyperlink r:id="rId11">
        <w:r>
          <w:rPr>
            <w:color w:val="0000EE"/>
            <w:u w:val="single"/>
          </w:rPr>
          <w:t>https://www.mellon.com/insights/insights-articles/a-closer-look-at-magnificent-seven-stocks.html</w:t>
        </w:r>
      </w:hyperlink>
      <w:r>
        <w:t xml:space="preserve"> - Mentions the broader trend in AI infrastructure investments and how companies like Nvidia are positioned to benefit from this trend.</w:t>
      </w:r>
      <w:r/>
    </w:p>
    <w:p>
      <w:pPr>
        <w:pStyle w:val="ListNumber"/>
        <w:spacing w:line="240" w:lineRule="auto"/>
        <w:ind w:left="720"/>
      </w:pPr>
      <w:r/>
      <w:hyperlink r:id="rId10">
        <w:r>
          <w:rPr>
            <w:color w:val="0000EE"/>
            <w:u w:val="single"/>
          </w:rPr>
          <w:t>https://www.investopedia.com/magnificent-seven-stocks-8402262</w:t>
        </w:r>
      </w:hyperlink>
      <w:r>
        <w:t xml:space="preserve"> - Highlights the financial performance and growth potential of the Magnificent Seven, including Nvidia's reinvestment in R&amp;D.</w:t>
      </w:r>
      <w:r/>
    </w:p>
    <w:p>
      <w:pPr>
        <w:pStyle w:val="ListNumber"/>
        <w:spacing w:line="240" w:lineRule="auto"/>
        <w:ind w:left="720"/>
      </w:pPr>
      <w:r/>
      <w:hyperlink r:id="rId11">
        <w:r>
          <w:rPr>
            <w:color w:val="0000EE"/>
            <w:u w:val="single"/>
          </w:rPr>
          <w:t>https://www.mellon.com/insights/insights-articles/a-closer-look-at-magnificent-seven-stocks.html</w:t>
        </w:r>
      </w:hyperlink>
      <w:r>
        <w:t xml:space="preserve"> - Provides context on the market capitalization and financial metrics of the Magnificent Seven companies, including Nvidia.</w:t>
      </w:r>
      <w:r/>
    </w:p>
    <w:p>
      <w:pPr>
        <w:pStyle w:val="ListNumber"/>
        <w:spacing w:line="240" w:lineRule="auto"/>
        <w:ind w:left="720"/>
      </w:pPr>
      <w:r/>
      <w:hyperlink r:id="rId12">
        <w:r>
          <w:rPr>
            <w:color w:val="0000EE"/>
            <w:u w:val="single"/>
          </w:rPr>
          <w:t>https://www.marketplace.org/2024/07/23/magnificent-seven-tech-stocks/</w:t>
        </w:r>
      </w:hyperlink>
      <w:r>
        <w:t xml:space="preserve"> - Discusses the earnings growth and market impact of the Magnificent Seven, which includes Nvidia's significant contributions.</w:t>
      </w:r>
      <w:r/>
    </w:p>
    <w:p>
      <w:pPr>
        <w:pStyle w:val="ListNumber"/>
        <w:spacing w:line="240" w:lineRule="auto"/>
        <w:ind w:left="720"/>
      </w:pPr>
      <w:r/>
      <w:hyperlink r:id="rId10">
        <w:r>
          <w:rPr>
            <w:color w:val="0000EE"/>
            <w:u w:val="single"/>
          </w:rPr>
          <w:t>https://www.investopedia.com/magnificent-seven-stocks-8402262</w:t>
        </w:r>
      </w:hyperlink>
      <w:r>
        <w:t xml:space="preserve"> - Corroborates the valuation metrics and market expectations for Nvidia, such as its P/E, forward P/E, P/FCF, and PEG ratios.</w:t>
      </w:r>
      <w:r/>
    </w:p>
    <w:p>
      <w:pPr>
        <w:pStyle w:val="ListNumber"/>
        <w:spacing w:line="240" w:lineRule="auto"/>
        <w:ind w:left="720"/>
      </w:pPr>
      <w:r/>
      <w:hyperlink r:id="rId13">
        <w:r>
          <w:rPr>
            <w:color w:val="0000EE"/>
            <w:u w:val="single"/>
          </w:rPr>
          <w:t>https://investorempires.com/this-artificial-intelligence-ai-company-gained-2-trillion-in-value-last-year-and-wall-street-thinks-it-could-be-headed-much-higher-in-2025/?utm_source=rss&amp;utm_medium=rss&amp;utm_campaign=this-artificial-intelligence-ai-company-gained-2-trillion-in-value-last-year-and-wall-street-thinks-it-could-be-headed-much-higher-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magnificent-seven-stocks-8402262" TargetMode="External"/><Relationship Id="rId11" Type="http://schemas.openxmlformats.org/officeDocument/2006/relationships/hyperlink" Target="https://www.mellon.com/insights/insights-articles/a-closer-look-at-magnificent-seven-stocks.html" TargetMode="External"/><Relationship Id="rId12" Type="http://schemas.openxmlformats.org/officeDocument/2006/relationships/hyperlink" Target="https://www.marketplace.org/2024/07/23/magnificent-seven-tech-stocks/" TargetMode="External"/><Relationship Id="rId13" Type="http://schemas.openxmlformats.org/officeDocument/2006/relationships/hyperlink" Target="https://investorempires.com/this-artificial-intelligence-ai-company-gained-2-trillion-in-value-last-year-and-wall-street-thinks-it-could-be-headed-much-higher-in-2025/?utm_source=rss&amp;utm_medium=rss&amp;utm_campaign=this-artificial-intelligence-ai-company-gained-2-trillion-in-value-last-year-and-wall-street-thinks-it-could-be-headed-much-higher-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