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interplay between cloud computing and on-premises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contemporary landscape of cloud computing reveals a nuanced evolution rather than a straightforward departure from traditional on-premises technologies. While cloud computing remains an integral part of modern business operations, there is a growing recognition of the need for a balanced approach that incorporates on-premises solutions. This strategic shift is particularly relevant in contexts where cloud options may not align with organisational objectives concerning cost, security, and performance.</w:t>
      </w:r>
      <w:r/>
    </w:p>
    <w:p>
      <w:r/>
      <w:r>
        <w:t>Historically, the narrative surrounding cloud computing has been overwhelmingly positive, often championed as a universal solution. However, industry experts assert that this perspective overlooked the complexity of integrating cloud solutions across an enterprise. Larry O’Connor, founder and CEO of Other World Computing (OWC), articulated this sentiment, stating, "The cost of cloud storage in particular has gone from nearly given away to becoming significantly expensive.” He noted that many businesses are now reconsidering their cloud dependency in favour of on-premises strategies that offer greater control over budget and data security.</w:t>
      </w:r>
      <w:r/>
    </w:p>
    <w:p>
      <w:r/>
      <w:r>
        <w:t>Cybersecurity remains a paramount concern as businesses navigate their computing options. The potential for large-scale data breaches in public cloud environments is a significant factor in this strategic reevaluation. O’Connor posited that local data storage, particularly for smaller businesses, poses a lesser risk of cyber-attacks compared to centralised cloud infrastructures. He highlighted that “keeping your data local, as a smaller target, is often more secure,” and advocated for a local backup strategy over reliance on cloud solutions for core data management.</w:t>
      </w:r>
      <w:r/>
    </w:p>
    <w:p>
      <w:r/>
      <w:r>
        <w:t>Additionally, the emergence of artificial intelligence (AI) technologies within on-premises frameworks has garnered attention. O’Connor suggested that running AI capabilities locally can democratise access for businesses that may otherwise be priced out of extensive cloud-based AI applications. He emphasized that this approach ensures sensitive data remains within the company's secure environment, mitigating risks associated with data leakage that could undermine competitive advantage. “On-premises AI will democratize some of the AI learning and capabilities that smaller businesses and institutions will have access to,” he asserted.</w:t>
      </w:r>
      <w:r/>
    </w:p>
    <w:p>
      <w:r/>
      <w:r>
        <w:t>The discourse on the future of cloud computing also encompasses considerations of repatriation of data back to on-premises environments. Vadim Tkachenko, co-founder and technology fellow at Percona, expressed optimism regarding a potential shift towards this model, predicting that 2025 may mark a turning point. He noted that companies are increasingly recalibrating their IT strategies in light of economic pressures and an imperative for enhanced usability and automation in managing on-premises systems. “The easier it becomes to deploy and manage databases on your own, the more organisations will have the confidence and capabilities needed to reclaim their data,” he remarked.</w:t>
      </w:r>
      <w:r/>
    </w:p>
    <w:p>
      <w:r/>
      <w:r>
        <w:t>As businesses deliberate the benefits and drawbacks of various computing models, a hybrid approach often emerges as a pragmatic solution. This paradigm allows organisations to leverage the scalability and service models of the cloud while also retaining the security and performance advantages of on-premises systems. O’Connor acknowledged this balance, stating that using both cloud and local solutions can foster resilience amid the inherent challenges of relying solely on internet-connected services.</w:t>
      </w:r>
      <w:r/>
    </w:p>
    <w:p>
      <w:r/>
      <w:r>
        <w:t>In summary, the evolution of AI automation and cloud computing continues to shape business practices and strategies. As companies assess their technological needs, the interplay between cloud and on-premises solutions illustrates a significant trend that reflects an ongoing redefinition of how businesses manage their data and applications. The dialogue surrounding these developments is paramount in understanding the future landscape of technological integration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https://www.cncf.io/blog/2024/12/03/top-6-cloud-computing-trends-for-2025/</w:t>
        </w:r>
      </w:hyperlink>
      <w:r>
        <w:t xml:space="preserve"> - Discusses the integration of AI in cloud computing, highlighting its role in optimizing cloud operations, which contrasts with the article's focus on on-premises solutions for certain needs.</w:t>
      </w:r>
      <w:r/>
    </w:p>
    <w:p>
      <w:pPr>
        <w:pStyle w:val="ListNumber"/>
        <w:spacing w:line="240" w:lineRule="auto"/>
        <w:ind w:left="720"/>
      </w:pPr>
      <w:r/>
      <w:hyperlink r:id="rId11">
        <w:r>
          <w:rPr>
            <w:color w:val="0000EE"/>
            <w:u w:val="single"/>
          </w:rPr>
          <w:t>https://www.clouddefense.ai/future-of-cloud-computing/</w:t>
        </w:r>
      </w:hyperlink>
      <w:r>
        <w:t xml:space="preserve"> - Mentions the higher adoption of hybrid and multi-cloud environments, which aligns with the article's discussion on the balance between cloud and on-premises solutions.</w:t>
      </w:r>
      <w:r/>
    </w:p>
    <w:p>
      <w:pPr>
        <w:pStyle w:val="ListNumber"/>
        <w:spacing w:line="240" w:lineRule="auto"/>
        <w:ind w:left="720"/>
      </w:pPr>
      <w:r/>
      <w:hyperlink r:id="rId12">
        <w:r>
          <w:rPr>
            <w:color w:val="0000EE"/>
            <w:u w:val="single"/>
          </w:rPr>
          <w:t>https://www.cloudkeeper.com/insights/blog/top-emerging-cloud-computing-trends-statistics-2025-beyond</w:t>
        </w:r>
      </w:hyperlink>
      <w:r>
        <w:t xml:space="preserve"> - Provides statistics on cloud adoption and spending, which contextually supports the article's discussion on the evolving landscape of cloud computing.</w:t>
      </w:r>
      <w:r/>
    </w:p>
    <w:p>
      <w:pPr>
        <w:pStyle w:val="ListNumber"/>
        <w:spacing w:line="240" w:lineRule="auto"/>
        <w:ind w:left="720"/>
      </w:pPr>
      <w:r/>
      <w:hyperlink r:id="rId10">
        <w:r>
          <w:rPr>
            <w:color w:val="0000EE"/>
            <w:u w:val="single"/>
          </w:rPr>
          <w:t>https://www.cncf.io/blog/2024/12/03/top-6-cloud-computing-trends-for-2025/</w:t>
        </w:r>
      </w:hyperlink>
      <w:r>
        <w:t xml:space="preserve"> - Talks about the seamless integration of edge and cloud computing, and the role of AI in cloud operations, contrasting with the local AI approach mentioned in the article.</w:t>
      </w:r>
      <w:r/>
    </w:p>
    <w:p>
      <w:pPr>
        <w:pStyle w:val="ListNumber"/>
        <w:spacing w:line="240" w:lineRule="auto"/>
        <w:ind w:left="720"/>
      </w:pPr>
      <w:r/>
      <w:hyperlink r:id="rId11">
        <w:r>
          <w:rPr>
            <w:color w:val="0000EE"/>
            <w:u w:val="single"/>
          </w:rPr>
          <w:t>https://www.clouddefense.ai/future-of-cloud-computing/</w:t>
        </w:r>
      </w:hyperlink>
      <w:r>
        <w:t xml:space="preserve"> - Discusses the security measures in cloud computing, including the use of AI and ML, which is relevant to the article's cybersecurity concerns.</w:t>
      </w:r>
      <w:r/>
    </w:p>
    <w:p>
      <w:pPr>
        <w:pStyle w:val="ListNumber"/>
        <w:spacing w:line="240" w:lineRule="auto"/>
        <w:ind w:left="720"/>
      </w:pPr>
      <w:r/>
      <w:hyperlink r:id="rId12">
        <w:r>
          <w:rPr>
            <w:color w:val="0000EE"/>
            <w:u w:val="single"/>
          </w:rPr>
          <w:t>https://www.cloudkeeper.com/insights/blog/top-emerging-cloud-computing-trends-statistics-2025-beyond</w:t>
        </w:r>
      </w:hyperlink>
      <w:r>
        <w:t xml:space="preserve"> - Highlights the growth in SaaS investments and other cloud services, which is part of the broader context of cloud computing evolution discussed in the article.</w:t>
      </w:r>
      <w:r/>
    </w:p>
    <w:p>
      <w:pPr>
        <w:pStyle w:val="ListNumber"/>
        <w:spacing w:line="240" w:lineRule="auto"/>
        <w:ind w:left="720"/>
      </w:pPr>
      <w:r/>
      <w:hyperlink r:id="rId10">
        <w:r>
          <w:rPr>
            <w:color w:val="0000EE"/>
            <w:u w:val="single"/>
          </w:rPr>
          <w:t>https://www.cncf.io/blog/2024/12/03/top-6-cloud-computing-trends-for-2025/</w:t>
        </w:r>
      </w:hyperlink>
      <w:r>
        <w:t xml:space="preserve"> - Mentions the trend of serverless computing, which is another aspect of cloud services that businesses are considering alongside on-premises solutions.</w:t>
      </w:r>
      <w:r/>
    </w:p>
    <w:p>
      <w:pPr>
        <w:pStyle w:val="ListNumber"/>
        <w:spacing w:line="240" w:lineRule="auto"/>
        <w:ind w:left="720"/>
      </w:pPr>
      <w:r/>
      <w:hyperlink r:id="rId11">
        <w:r>
          <w:rPr>
            <w:color w:val="0000EE"/>
            <w:u w:val="single"/>
          </w:rPr>
          <w:t>https://www.clouddefense.ai/future-of-cloud-computing/</w:t>
        </w:r>
      </w:hyperlink>
      <w:r>
        <w:t xml:space="preserve"> - Explores the use of edge computing and its benefits, which is relevant to the discussion on local data storage and management in the article.</w:t>
      </w:r>
      <w:r/>
    </w:p>
    <w:p>
      <w:pPr>
        <w:pStyle w:val="ListNumber"/>
        <w:spacing w:line="240" w:lineRule="auto"/>
        <w:ind w:left="720"/>
      </w:pPr>
      <w:r/>
      <w:hyperlink r:id="rId12">
        <w:r>
          <w:rPr>
            <w:color w:val="0000EE"/>
            <w:u w:val="single"/>
          </w:rPr>
          <w:t>https://www.cloudkeeper.com/insights/blog/top-emerging-cloud-computing-trends-statistics-2025-beyond</w:t>
        </w:r>
      </w:hyperlink>
      <w:r>
        <w:t xml:space="preserve"> - Provides insights into the future of cloud computing, including the potential for repatriation of data to on-premises environments, aligning with the article's themes.</w:t>
      </w:r>
      <w:r/>
    </w:p>
    <w:p>
      <w:pPr>
        <w:pStyle w:val="ListNumber"/>
        <w:spacing w:line="240" w:lineRule="auto"/>
        <w:ind w:left="720"/>
      </w:pPr>
      <w:r/>
      <w:hyperlink r:id="rId10">
        <w:r>
          <w:rPr>
            <w:color w:val="0000EE"/>
            <w:u w:val="single"/>
          </w:rPr>
          <w:t>https://www.cncf.io/blog/2024/12/03/top-6-cloud-computing-trends-for-2025/</w:t>
        </w:r>
      </w:hyperlink>
      <w:r>
        <w:t xml:space="preserve"> - Discusses the integration of quantum computing into cloud services, which is part of the broader innovation landscape in cloud computing mentioned in the article.</w:t>
      </w:r>
      <w:r/>
    </w:p>
    <w:p>
      <w:pPr>
        <w:pStyle w:val="ListNumber"/>
        <w:spacing w:line="240" w:lineRule="auto"/>
        <w:ind w:left="720"/>
      </w:pPr>
      <w:r/>
      <w:hyperlink r:id="rId11">
        <w:r>
          <w:rPr>
            <w:color w:val="0000EE"/>
            <w:u w:val="single"/>
          </w:rPr>
          <w:t>https://www.clouddefense.ai/future-of-cloud-computing/</w:t>
        </w:r>
      </w:hyperlink>
      <w:r>
        <w:t xml:space="preserve"> - Talks about the focus on cloud-native development approaches, which is another trend in cloud computing that businesses are considering as they evaluate their technological needs.</w:t>
      </w:r>
      <w:r/>
    </w:p>
    <w:p>
      <w:pPr>
        <w:pStyle w:val="ListNumber"/>
        <w:spacing w:line="240" w:lineRule="auto"/>
        <w:ind w:left="720"/>
      </w:pPr>
      <w:r/>
      <w:hyperlink r:id="rId13">
        <w:r>
          <w:rPr>
            <w:color w:val="0000EE"/>
            <w:u w:val="single"/>
          </w:rPr>
          <w:t>https://news.google.com/rss/articles/CBMioAFBVV95cUxOZ2Vob3cyWTFYWFNuelBHVWxtSFJhb0RsRERIQ2xGT3dFaFROZ2t0S0hLOHdmdzVZSFNyZnhSRnhfaXlCOHlCMnNwVW9qVE4yOERnMjg3TGhaUkMyWjZzakE0OHVlV0tJc0dLOTFGSnM0YjM1dUpHLXE3eHNRdXVvWTlnaC1wbk5jT2RhWXhXcmF3ZWstRzVnNnY4WHd6U2R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cf.io/blog/2024/12/03/top-6-cloud-computing-trends-for-2025/" TargetMode="External"/><Relationship Id="rId11" Type="http://schemas.openxmlformats.org/officeDocument/2006/relationships/hyperlink" Target="https://www.clouddefense.ai/future-of-cloud-computing/" TargetMode="External"/><Relationship Id="rId12" Type="http://schemas.openxmlformats.org/officeDocument/2006/relationships/hyperlink" Target="https://www.cloudkeeper.com/insights/blog/top-emerging-cloud-computing-trends-statistics-2025-beyond" TargetMode="External"/><Relationship Id="rId13" Type="http://schemas.openxmlformats.org/officeDocument/2006/relationships/hyperlink" Target="https://news.google.com/rss/articles/CBMioAFBVV95cUxOZ2Vob3cyWTFYWFNuelBHVWxtSFJhb0RsRERIQ2xGT3dFaFROZ2t0S0hLOHdmdzVZSFNyZnhSRnhfaXlCOHlCMnNwVW9qVE4yOERnMjg3TGhaUkMyWjZzakE0OHVlV0tJc0dLOTFGSnM0YjM1dUpHLXE3eHNRdXVvWTlnaC1wbk5jT2RhWXhXcmF3ZWstRzVnNnY4WHd6U2R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