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technology in personal health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advancements in technology have significantly transformed the landscape of personal health management, particularly through wearable health trackers and innovative monitoring devices. As businesses explore the current and future trends in artificial intelligence (AI) and automation within this domain, the implications for consumers are profound. Notably, continuous glucose monitors, which became available to the mainstream wellness market in the US in 2024, provide users—particularly those without diabetes—greater insight into their metabolic health, revealing the potential for tech to enhance personal health monitoring. </w:t>
      </w:r>
      <w:r/>
    </w:p>
    <w:p>
      <w:r/>
      <w:r>
        <w:t>Despite these innovations, concerns arise about whether such technological advancements genuinely lead to improved health outcomes. Dr. Dave Rabin, a neuroscientist and psychiatrist, argues that the pervasive use of consumer tech often prioritises distraction over meaningful change. Speaking to CNET, Rabin stated, "Ultimately, we are training ourselves to have more stress response -- people are not being taught to use it safely." He emphasises that true healing necessitates confronting one’s emotions rather than skirting around them, suggesting that current trends in technology may complicate rather than clarify our understanding of health.</w:t>
      </w:r>
      <w:r/>
    </w:p>
    <w:p>
      <w:r/>
      <w:r>
        <w:t>As the wellness industry evolves, a notable trend is the increased focus on "healthy aging," which encourages not merely longevity but active, healthy living. Dr. Daniel Friedman, a neurologist at NYU Langone Health, described the advancements in tech related to brain health as an "interesting area of research" that, while promising, has yet to fully materialise in consumer applications. For instance, researchers at Dartmouth have developed an app called RealVision, which tracks interaction patterns on smartphones to identify early signs of cognitive decline. These developments indicate a growing intersection between technology and preventative health measures, particularly in relation to dementia and neurocognitive disorders.</w:t>
      </w:r>
      <w:r/>
    </w:p>
    <w:p>
      <w:r/>
      <w:r>
        <w:t>Within the context of nutrition, the concept of "food as medicine" gained momentum recently, spurred by emerging research that underscores the importance of diet in maintaining overall health. In 2025, the revision of dietary guidelines in the United States is expected to reflect this trend, promoting plant-based proteins and reducing the consumption of highly processed foods. Federica Amati, a clinical medicine research scientist and head nutritionist at ZOE, emphasised the significance of nutrition in gut health, stating that upcoming research will help enhance public understanding of diet’s impact on well-being.</w:t>
      </w:r>
      <w:r/>
    </w:p>
    <w:p>
      <w:r/>
      <w:r>
        <w:t>Moreover, the relevance of inflammation in health continues to be scrutinised, as chronic inflammation is increasingly linked to numerous diseases, including cancer and heart conditions. Amati pointed out the importance of discerning between beneficial and harmful inflammatory responses, indicating that diet plays a crucial role in managing this aspect of health.</w:t>
      </w:r>
      <w:r/>
    </w:p>
    <w:p>
      <w:r/>
      <w:r>
        <w:t>Advancements in wearable technologies also demonstrate potential for future developments to bridge existing gaps in health data interpretation. Rabin notes that the sector may witness the emergence of AI-driven products capable of forming "a signature" for individuals, enhancing the understanding of their health metrics. Such “closed-loop AI” technologies aim to provide personalised insights into health, connecting emotional and physical health metrics.</w:t>
      </w:r>
      <w:r/>
    </w:p>
    <w:p>
      <w:r/>
      <w:r>
        <w:t xml:space="preserve">The debate surrounding the efficacy of health tech reveals a complex landscape. Dr. Ryan Sultan, a psychiatrist at Columbia University, highlighted that the effectiveness of apps hinges on their design, particularly in managing notifications to ensure they genuinely contribute to health improvement rather than exacerbate stress. </w:t>
      </w:r>
      <w:r/>
    </w:p>
    <w:p>
      <w:r/>
      <w:r>
        <w:t>As the 2025 horizon approaches, the juxtaposition of advanced technology and the need for a holistic view of health becomes increasingly relevant. Although numerous health technology products are poised to enter the market, the emphasis remains on personalisation and individual suitability. The conversations sparked by these advancements question whether technology is genuinely offering solutions that facilitate a deeper understanding of health or merely introducing more complexity to an already intricate field. In this evolving dialogue, the role of consumer awareness becomes central to leveraging health technology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https://bedimedicalmart.com/the-future-of-wearable-medical-devices-trends-and-predictions-for-2025/</w:t>
        </w:r>
      </w:hyperlink>
      <w:r>
        <w:t xml:space="preserve"> - Corroborates the advancements in wearable health trackers, including continuous glucose monitoring, ECG, blood oxygen, and blood pressure monitoring, and the integration of AI for personalized health insights.</w:t>
      </w:r>
      <w:r/>
    </w:p>
    <w:p>
      <w:pPr>
        <w:pStyle w:val="ListNumber"/>
        <w:spacing w:line="240" w:lineRule="auto"/>
        <w:ind w:left="720"/>
      </w:pPr>
      <w:r/>
      <w:hyperlink r:id="rId10">
        <w:r>
          <w:rPr>
            <w:color w:val="0000EE"/>
            <w:u w:val="single"/>
          </w:rPr>
          <w:t>https://bedimedicalmart.com/the-future-of-wearable-medical-devices-trends-and-predictions-for-2025/</w:t>
        </w:r>
      </w:hyperlink>
      <w:r>
        <w:t xml:space="preserve"> - Supports the trend of 'healthy aging' and the increased focus on health monitoring for chronic conditions such as heart disease, diabetes, and hypertension.</w:t>
      </w:r>
      <w:r/>
    </w:p>
    <w:p>
      <w:pPr>
        <w:pStyle w:val="ListNumber"/>
        <w:spacing w:line="240" w:lineRule="auto"/>
        <w:ind w:left="720"/>
      </w:pPr>
      <w:r/>
      <w:hyperlink r:id="rId11">
        <w:r>
          <w:rPr>
            <w:color w:val="0000EE"/>
            <w:u w:val="single"/>
          </w:rPr>
          <w:t>https://www.techinsights.com/blog/five-key-trends-wearables-2025</w:t>
        </w:r>
      </w:hyperlink>
      <w:r>
        <w:t xml:space="preserve"> - Discusses the role of AI in wearables, including health scoring, personalized recommendations, and advanced sensors for ECG, blood oxygen, and sleep monitoring.</w:t>
      </w:r>
      <w:r/>
    </w:p>
    <w:p>
      <w:pPr>
        <w:pStyle w:val="ListNumber"/>
        <w:spacing w:line="240" w:lineRule="auto"/>
        <w:ind w:left="720"/>
      </w:pPr>
      <w:r/>
      <w:hyperlink r:id="rId12">
        <w:r>
          <w:rPr>
            <w:color w:val="0000EE"/>
            <w:u w:val="single"/>
          </w:rPr>
          <w:t>https://www.yankodesign.com/2024/12/25/top-wearable-tech-trends-for-2025/</w:t>
        </w:r>
      </w:hyperlink>
      <w:r>
        <w:t xml:space="preserve"> - Highlights the development of non-invasive blood-glucose monitoring and AI integration into wearables for personalized tracking and health insights.</w:t>
      </w:r>
      <w:r/>
    </w:p>
    <w:p>
      <w:pPr>
        <w:pStyle w:val="ListNumber"/>
        <w:spacing w:line="240" w:lineRule="auto"/>
        <w:ind w:left="720"/>
      </w:pPr>
      <w:r/>
      <w:hyperlink r:id="rId10">
        <w:r>
          <w:rPr>
            <w:color w:val="0000EE"/>
            <w:u w:val="single"/>
          </w:rPr>
          <w:t>https://bedimedicalmart.com/the-future-of-wearable-medical-devices-trends-and-predictions-for-2025/</w:t>
        </w:r>
      </w:hyperlink>
      <w:r>
        <w:t xml:space="preserve"> - Mentions the importance of nutrition and diet in maintaining overall health, aligning with the concept of 'food as medicine' and the upcoming revision of dietary guidelines in the United States.</w:t>
      </w:r>
      <w:r/>
    </w:p>
    <w:p>
      <w:pPr>
        <w:pStyle w:val="ListNumber"/>
        <w:spacing w:line="240" w:lineRule="auto"/>
        <w:ind w:left="720"/>
      </w:pPr>
      <w:r/>
      <w:hyperlink r:id="rId12">
        <w:r>
          <w:rPr>
            <w:color w:val="0000EE"/>
            <w:u w:val="single"/>
          </w:rPr>
          <w:t>https://www.yankodesign.com/2024/12/25/top-wearable-tech-trends-for-2025/</w:t>
        </w:r>
      </w:hyperlink>
      <w:r>
        <w:t xml:space="preserve"> - Supports the idea of wearables becoming more sophisticated in tracking various health metrics, including those related to nutrition and gut health.</w:t>
      </w:r>
      <w:r/>
    </w:p>
    <w:p>
      <w:pPr>
        <w:pStyle w:val="ListNumber"/>
        <w:spacing w:line="240" w:lineRule="auto"/>
        <w:ind w:left="720"/>
      </w:pPr>
      <w:r/>
      <w:hyperlink r:id="rId10">
        <w:r>
          <w:rPr>
            <w:color w:val="0000EE"/>
            <w:u w:val="single"/>
          </w:rPr>
          <w:t>https://bedimedicalmart.com/the-future-of-wearable-medical-devices-trends-and-predictions-for-2025/</w:t>
        </w:r>
      </w:hyperlink>
      <w:r>
        <w:t xml:space="preserve"> - Discusses the potential of AI-driven products in forming personalized health signatures and enhancing the understanding of health metrics, including emotional and physical health.</w:t>
      </w:r>
      <w:r/>
    </w:p>
    <w:p>
      <w:pPr>
        <w:pStyle w:val="ListNumber"/>
        <w:spacing w:line="240" w:lineRule="auto"/>
        <w:ind w:left="720"/>
      </w:pPr>
      <w:r/>
      <w:hyperlink r:id="rId11">
        <w:r>
          <w:rPr>
            <w:color w:val="0000EE"/>
            <w:u w:val="single"/>
          </w:rPr>
          <w:t>https://www.techinsights.com/blog/five-key-trends-wearables-2025</w:t>
        </w:r>
      </w:hyperlink>
      <w:r>
        <w:t xml:space="preserve"> - Highlights the growth of smartwatches and other wearables in health monitoring, which aligns with the need for a holistic view of health and personalization.</w:t>
      </w:r>
      <w:r/>
    </w:p>
    <w:p>
      <w:pPr>
        <w:pStyle w:val="ListNumber"/>
        <w:spacing w:line="240" w:lineRule="auto"/>
        <w:ind w:left="720"/>
      </w:pPr>
      <w:r/>
      <w:hyperlink r:id="rId10">
        <w:r>
          <w:rPr>
            <w:color w:val="0000EE"/>
            <w:u w:val="single"/>
          </w:rPr>
          <w:t>https://bedimedicalmart.com/the-future-of-wearable-medical-devices-trends-and-predictions-for-2025/</w:t>
        </w:r>
      </w:hyperlink>
      <w:r>
        <w:t xml:space="preserve"> - Emphasizes the importance of data security and privacy in wearable medical devices, which is crucial as these devices collect sensitive health information.</w:t>
      </w:r>
      <w:r/>
    </w:p>
    <w:p>
      <w:pPr>
        <w:pStyle w:val="ListNumber"/>
        <w:spacing w:line="240" w:lineRule="auto"/>
        <w:ind w:left="720"/>
      </w:pPr>
      <w:r/>
      <w:hyperlink r:id="rId12">
        <w:r>
          <w:rPr>
            <w:color w:val="0000EE"/>
            <w:u w:val="single"/>
          </w:rPr>
          <w:t>https://www.yankodesign.com/2024/12/25/top-wearable-tech-trends-for-2025/</w:t>
        </w:r>
      </w:hyperlink>
      <w:r>
        <w:t xml:space="preserve"> - Supports the trend of health-tracking earphones and other innovative wearables that monitor various health indicators, including sleep, body temperature, and brain activity.</w:t>
      </w:r>
      <w:r/>
    </w:p>
    <w:p>
      <w:pPr>
        <w:pStyle w:val="ListNumber"/>
        <w:spacing w:line="240" w:lineRule="auto"/>
        <w:ind w:left="720"/>
      </w:pPr>
      <w:r/>
      <w:hyperlink r:id="rId10">
        <w:r>
          <w:rPr>
            <w:color w:val="0000EE"/>
            <w:u w:val="single"/>
          </w:rPr>
          <w:t>https://bedimedicalmart.com/the-future-of-wearable-medical-devices-trends-and-predictions-for-2025/</w:t>
        </w:r>
      </w:hyperlink>
      <w:r>
        <w:t xml:space="preserve"> - Discusses the integration of mental health monitoring into wearable devices, tracking stress, anxiety, and mood through physiological markers.</w:t>
      </w:r>
      <w:r/>
    </w:p>
    <w:p>
      <w:pPr>
        <w:pStyle w:val="ListNumber"/>
        <w:spacing w:line="240" w:lineRule="auto"/>
        <w:ind w:left="720"/>
      </w:pPr>
      <w:r/>
      <w:hyperlink r:id="rId13">
        <w:r>
          <w:rPr>
            <w:color w:val="0000EE"/>
            <w:u w:val="single"/>
          </w:rPr>
          <w:t>https://www.cnet.com/health/tech-and-wellness-will-combine-like-never-before-in-2025-but-will-we-benefit/#ftag=CAD590a51e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dimedicalmart.com/the-future-of-wearable-medical-devices-trends-and-predictions-for-2025/" TargetMode="External"/><Relationship Id="rId11" Type="http://schemas.openxmlformats.org/officeDocument/2006/relationships/hyperlink" Target="https://www.techinsights.com/blog/five-key-trends-wearables-2025" TargetMode="External"/><Relationship Id="rId12" Type="http://schemas.openxmlformats.org/officeDocument/2006/relationships/hyperlink" Target="https://www.yankodesign.com/2024/12/25/top-wearable-tech-trends-for-2025/" TargetMode="External"/><Relationship Id="rId13" Type="http://schemas.openxmlformats.org/officeDocument/2006/relationships/hyperlink" Target="https://www.cnet.com/health/tech-and-wellness-will-combine-like-never-before-in-2025-but-will-we-benefit/#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