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AI on unified communications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convergence of artificial intelligence (AI) and Unified Communications (UC) is ushering in a transformative era for enterprise communication, as detailed by technology expert Naga Praneeth Yerram in a recent analysis. This integration shows potential in redefining collaboration and enhancing operational efficiency across various business sectors.</w:t>
      </w:r>
      <w:r/>
    </w:p>
    <w:p>
      <w:r/>
      <w:r>
        <w:t>Unified Communications has evolved from its traditional functions, which mainly included voice calls and messaging, into a sophisticated ecosystem greatly influenced by AI technologies. Modern UC platforms now utilise advanced machine learning and natural language processing to anticipate user needs and optimise workflows. These technologies facilitate seamless global collaboration, enabling businesses to engage with clients and teams in innovative ways. Features such as intelligent call routing and real-time analytics are becoming standard, redefining the strategies employed by businesses in a digital-first environment.</w:t>
      </w:r>
      <w:r/>
    </w:p>
    <w:p>
      <w:r/>
      <w:r>
        <w:t xml:space="preserve">AI-powered call routing is highlighted as one of the most impactful developments within UC systems. By analysing a multitude of data points, including user behaviour and historical interactions, these systems can direct callers to the most qualified personnel, resulting in a reduction of average handling times by up to 40%. Yerram notes that businesses have experienced significant improvements in first-contact resolution rates and customer satisfaction metrics, with some reporting up to a 60% enhancement in customer experience due to these intelligent systems. </w:t>
      </w:r>
      <w:r/>
    </w:p>
    <w:p>
      <w:r/>
      <w:r>
        <w:t>Real-time speech recognition technologies are also at the forefront of these advancements, having evolved through the use of neural networks and deep learning techniques. These systems are adept at processing multiple languages and diverse accents, significantly aiding global organisations that require accurate and accessible transcriptions of discussions. Modern transcription systems not only focus on accuracy but also on context awareness, enabling them to capture the nuances of conversations, which is particularly crucial in sectors such as finance and healthcare.</w:t>
      </w:r>
      <w:r/>
    </w:p>
    <w:p>
      <w:r/>
      <w:r>
        <w:t>As AI's role in UC systems expands, the importance of data security and privacy has become increasingly paramount. Companies implementing these systems must adhere to complex regulatory stipulations while protecting sensitive information. Leading UC platforms have adopted measures such as end-to-end encryption and privacy-preserving machine learning to mitigate risks associated with data breaches, thereby fostering trust among users. By complying with structures like GDPR and CCPA, organisations can utilise the full potential of AI-driven communication without compromising security.</w:t>
      </w:r>
      <w:r/>
    </w:p>
    <w:p>
      <w:r/>
      <w:r>
        <w:t>Virtual assistants, once primarily designed for simple tasks, have seen remarkable developments and now showcase emotional intelligence, allowing them to understand user sentiment and respond appropriately. These advanced tools are streamlining operational workflows by managing tasks such as meeting scheduling and project management, freeing employees to engage in higher-value activities. The addition of generative AI further personalises interactions, leading to enhancements in the overall efficiency and effectiveness of enterprise communication.</w:t>
      </w:r>
      <w:r/>
    </w:p>
    <w:p>
      <w:r/>
      <w:r>
        <w:t>Another significant element influencing future trends in AI-enhanced UC is predictive analytics. These tools harness communication patterns to anticipate user needs, offering actionable insights that aid in proactive decision-making. By automating routine processes, such as meeting summaries and action tracking, predictive analytics helps businesses maintain agility in an ever-evolving market.</w:t>
      </w:r>
      <w:r/>
    </w:p>
    <w:p>
      <w:r/>
      <w:r>
        <w:t>Market forecasts indicate a promising outlook for AI-enabled UC solutions, predicting a compound annual growth rate of over 38% through 2028. This anticipated growth reflects the increasing demand for intelligent communication systems, particularly in remote and hybrid work environments where seamless collaboration is essential.</w:t>
      </w:r>
      <w:r/>
    </w:p>
    <w:p>
      <w:r/>
      <w:r>
        <w:t>Yerram concludes that the integration of AI into Unified Communications is a pivotal advancement in enterprise communication, highlighting its capacity to enhance efficiency, reduce response times, and improve customer satisfaction. There is a clear need for businesses to balance innovation with compliance, ensuring a secure and effective ecosystem for communication in this interconnected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https://www.allcovered.com/blog/ai-the-next-chapter-of-unified-communications</w:t>
        </w:r>
      </w:hyperlink>
      <w:r>
        <w:t xml:space="preserve"> - This article explains how AI is advancing Unified Communications (UC) by integrating various communication tools, enhancing collaboration, and providing intelligent meeting insights, AI-driven security, and advanced analytics.</w:t>
      </w:r>
      <w:r/>
    </w:p>
    <w:p>
      <w:pPr>
        <w:pStyle w:val="ListNumber"/>
        <w:spacing w:line="240" w:lineRule="auto"/>
        <w:ind w:left="720"/>
      </w:pPr>
      <w:r/>
      <w:hyperlink r:id="rId11">
        <w:r>
          <w:rPr>
            <w:color w:val="0000EE"/>
            <w:u w:val="single"/>
          </w:rPr>
          <w:t>https://www.hexicor.au/2024/09/17/ai-integration-in-unified-communications-what-it-means-for-your-business/</w:t>
        </w:r>
      </w:hyperlink>
      <w:r>
        <w:t xml:space="preserve"> - This blog details the transformative power of AI integration in UC, including enhancing collaboration, automating processes, and improving decision-making, as well as the benefits and challenges businesses face.</w:t>
      </w:r>
      <w:r/>
    </w:p>
    <w:p>
      <w:pPr>
        <w:pStyle w:val="ListNumber"/>
        <w:spacing w:line="240" w:lineRule="auto"/>
        <w:ind w:left="720"/>
      </w:pPr>
      <w:r/>
      <w:hyperlink r:id="rId12">
        <w:r>
          <w:rPr>
            <w:color w:val="0000EE"/>
            <w:u w:val="single"/>
          </w:rPr>
          <w:t>https://www.ir.com/blog/communications/how-ai-is-changing-ucc</w:t>
        </w:r>
      </w:hyperlink>
      <w:r>
        <w:t xml:space="preserve"> - This article discusses how AI is changing Unified Communications and Collaboration (UC&amp;C) by increasing productivity, simplifying processes, and using language processing capabilities and data contextualization to improve communication.</w:t>
      </w:r>
      <w:r/>
    </w:p>
    <w:p>
      <w:pPr>
        <w:pStyle w:val="ListNumber"/>
        <w:spacing w:line="240" w:lineRule="auto"/>
        <w:ind w:left="720"/>
      </w:pPr>
      <w:r/>
      <w:hyperlink r:id="rId10">
        <w:r>
          <w:rPr>
            <w:color w:val="0000EE"/>
            <w:u w:val="single"/>
          </w:rPr>
          <w:t>https://www.allcovered.com/blog/ai-the-next-chapter-of-unified-communications</w:t>
        </w:r>
      </w:hyperlink>
      <w:r>
        <w:t xml:space="preserve"> - This source highlights AI-powered call routing and real-time analytics in UC systems, which can reduce average handling times and improve customer satisfaction metrics.</w:t>
      </w:r>
      <w:r/>
    </w:p>
    <w:p>
      <w:pPr>
        <w:pStyle w:val="ListNumber"/>
        <w:spacing w:line="240" w:lineRule="auto"/>
        <w:ind w:left="720"/>
      </w:pPr>
      <w:r/>
      <w:hyperlink r:id="rId12">
        <w:r>
          <w:rPr>
            <w:color w:val="0000EE"/>
            <w:u w:val="single"/>
          </w:rPr>
          <w:t>https://www.ir.com/blog/communications/how-ai-is-changing-ucc</w:t>
        </w:r>
      </w:hyperlink>
      <w:r>
        <w:t xml:space="preserve"> - This article mentions the evolution of real-time speech recognition technologies through neural networks and deep learning, aiding global organisations with accurate and accessible transcriptions.</w:t>
      </w:r>
      <w:r/>
    </w:p>
    <w:p>
      <w:pPr>
        <w:pStyle w:val="ListNumber"/>
        <w:spacing w:line="240" w:lineRule="auto"/>
        <w:ind w:left="720"/>
      </w:pPr>
      <w:r/>
      <w:hyperlink r:id="rId11">
        <w:r>
          <w:rPr>
            <w:color w:val="0000EE"/>
            <w:u w:val="single"/>
          </w:rPr>
          <w:t>https://www.hexicor.au/2024/09/17/ai-integration-in-unified-communications-what-it-means-for-your-business/</w:t>
        </w:r>
      </w:hyperlink>
      <w:r>
        <w:t xml:space="preserve"> - This blog emphasizes the importance of data security and privacy in AI-driven UC systems, including measures like end-to-end encryption and compliance with regulatory standards.</w:t>
      </w:r>
      <w:r/>
    </w:p>
    <w:p>
      <w:pPr>
        <w:pStyle w:val="ListNumber"/>
        <w:spacing w:line="240" w:lineRule="auto"/>
        <w:ind w:left="720"/>
      </w:pPr>
      <w:r/>
      <w:hyperlink r:id="rId10">
        <w:r>
          <w:rPr>
            <w:color w:val="0000EE"/>
            <w:u w:val="single"/>
          </w:rPr>
          <w:t>https://www.allcovered.com/blog/ai-the-next-chapter-of-unified-communications</w:t>
        </w:r>
      </w:hyperlink>
      <w:r>
        <w:t xml:space="preserve"> - This article discusses the role of virtual assistants in UC, including their ability to understand user sentiment and manage tasks like meeting scheduling and project management.</w:t>
      </w:r>
      <w:r/>
    </w:p>
    <w:p>
      <w:pPr>
        <w:pStyle w:val="ListNumber"/>
        <w:spacing w:line="240" w:lineRule="auto"/>
        <w:ind w:left="720"/>
      </w:pPr>
      <w:r/>
      <w:hyperlink r:id="rId11">
        <w:r>
          <w:rPr>
            <w:color w:val="0000EE"/>
            <w:u w:val="single"/>
          </w:rPr>
          <w:t>https://www.hexicor.au/2024/09/17/ai-integration-in-unified-communications-what-it-means-for-your-business/</w:t>
        </w:r>
      </w:hyperlink>
      <w:r>
        <w:t xml:space="preserve"> - This source explains how predictive analytics in AI-enhanced UC tools anticipate user needs and offer actionable insights, aiding in proactive decision-making and automating routine processes.</w:t>
      </w:r>
      <w:r/>
    </w:p>
    <w:p>
      <w:pPr>
        <w:pStyle w:val="ListNumber"/>
        <w:spacing w:line="240" w:lineRule="auto"/>
        <w:ind w:left="720"/>
      </w:pPr>
      <w:r/>
      <w:hyperlink r:id="rId12">
        <w:r>
          <w:rPr>
            <w:color w:val="0000EE"/>
            <w:u w:val="single"/>
          </w:rPr>
          <w:t>https://www.ir.com/blog/communications/how-ai-is-changing-ucc</w:t>
        </w:r>
      </w:hyperlink>
      <w:r>
        <w:t xml:space="preserve"> - This article touches on the market outlook for AI-enabled UC solutions, highlighting the growing demand for intelligent communication systems, especially in remote and hybrid work environments.</w:t>
      </w:r>
      <w:r/>
    </w:p>
    <w:p>
      <w:pPr>
        <w:pStyle w:val="ListNumber"/>
        <w:spacing w:line="240" w:lineRule="auto"/>
        <w:ind w:left="720"/>
      </w:pPr>
      <w:r/>
      <w:hyperlink r:id="rId11">
        <w:r>
          <w:rPr>
            <w:color w:val="0000EE"/>
            <w:u w:val="single"/>
          </w:rPr>
          <w:t>https://www.hexicor.au/2024/09/17/ai-integration-in-unified-communications-what-it-means-for-your-business/</w:t>
        </w:r>
      </w:hyperlink>
      <w:r>
        <w:t xml:space="preserve"> - This blog concludes by emphasizing the need for businesses to balance innovation with compliance to ensure a secure and effective communication ecosystem.</w:t>
      </w:r>
      <w:r/>
    </w:p>
    <w:p>
      <w:pPr>
        <w:pStyle w:val="ListNumber"/>
        <w:spacing w:line="240" w:lineRule="auto"/>
        <w:ind w:left="720"/>
      </w:pPr>
      <w:r/>
      <w:hyperlink r:id="rId13">
        <w:r>
          <w:rPr>
            <w:color w:val="0000EE"/>
            <w:u w:val="single"/>
          </w:rPr>
          <w:t>https://techbullion.com/ai-revolutionizes-unified-communications-driving-efficiency-and-innovation/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lcovered.com/blog/ai-the-next-chapter-of-unified-communications" TargetMode="External"/><Relationship Id="rId11" Type="http://schemas.openxmlformats.org/officeDocument/2006/relationships/hyperlink" Target="https://www.hexicor.au/2024/09/17/ai-integration-in-unified-communications-what-it-means-for-your-business/" TargetMode="External"/><Relationship Id="rId12" Type="http://schemas.openxmlformats.org/officeDocument/2006/relationships/hyperlink" Target="https://www.ir.com/blog/communications/how-ai-is-changing-ucc" TargetMode="External"/><Relationship Id="rId13" Type="http://schemas.openxmlformats.org/officeDocument/2006/relationships/hyperlink" Target="https://techbullion.com/ai-revolutionizes-unified-communications-driving-efficiency-and-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