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escalate over AI voice cloning and deepfake audio misuse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surrounding artificial intelligence (AI) voice cloning have raised significant concerns regarding the potential misuse of technology, particularly within the context of deepfake audio. This emerging phenomenon, labelled as the third fastest-growing scam of 2024, enables individuals to have their voices replicated without their consent, leading to a range of malicious applications. A troubling personal account revealed by a presenter from a YouTube news channel highlights the alarming implications of AI in this regard.</w:t>
      </w:r>
      <w:r/>
    </w:p>
    <w:p>
      <w:r/>
      <w:r>
        <w:t>The presenter recounted a disconcerting experience where he was shown an Instagram reel featuring a deepfake audio clip of himself associated with far-right propaganda. The clip included a female voice—eerily similar to his own—delivering incendiary statements about educational content in the UK. After investigating further, he discovered that his voice had been appropriated in multiple videos on a far-right YouTube channel, which claimed to be American. This channel, despite its purported origins, demonstrated linguistic errors typical of disinformation campaigns. The gravitas of the situation was underscored by the fact that eight of the channel’s 12 most recent videos employed the presenter’s voice, raising concerns about the authenticity and manipulation of public sentiment.</w:t>
      </w:r>
      <w:r/>
    </w:p>
    <w:p>
      <w:r/>
      <w:r>
        <w:t>This incident reflects a broader trend, notably the sophistication of AI voice-cloning software. A similar case arose in November 2023, when an audio deepfake purportedly created a false quote from London Mayor Sadiq Khan concerning Armistice Day, creating alarm and potential public disorder. Khan highlighted the timing of the clip as particularly concerning, noting that “the timing couldn’t have been better if you’re seeking to sow disharmony and cause problems.” Amid a climate of declining public trust—with 58% of Britons asserting they “almost never” trust politicians—this kind of manipulation poses further risks.</w:t>
      </w:r>
      <w:r/>
    </w:p>
    <w:p>
      <w:r/>
      <w:r>
        <w:t>Legal rights regarding the ownership of one’s voice remain in a complex and inadequately regulated space. High-profile individuals, such as David Attenborough and Scarlett Johansson, have experienced similar violations, further emphasising the urgent need for legislative clarity in this area. The AI sector is responding to these concerns: OpenAI postponed the public release of a new voice cloning tool deemed “too risky” in a year of significant electoral activities, while some AI startups have implemented policies to detect clones of political figures engaged in campaigns.</w:t>
      </w:r>
      <w:r/>
    </w:p>
    <w:p>
      <w:r/>
      <w:r>
        <w:t>In the United States, legislative responses have begun to take shape, with senators proposing bills to prohibit the replication of audio without consent. Concurrently, the European Identity Theft Observatory System (Eithos) is in the process of developing tools to assist law enforcement in identifying deepfakes, anticipated for deployment within the year. Despite these initiatives, experts have cautioned that resolving the challenges posed by audio deepfakes will require substantial legislative and technological advancements. Dr Dominic Lees, a specialist in AI, commented on the inadequacy of existing privacy and copyright laws in addressing the technology's implications.</w:t>
      </w:r>
      <w:r/>
    </w:p>
    <w:p>
      <w:r/>
      <w:r>
        <w:t>The societal ramifications of audio deepfakes extend beyond institutional trust; they also jeopardise communal relationships. As highlighted by Hany Farid, a professor of digital forensics, the potential consequences of these technologies could include severe societal unrest or significant disruption following electoral interference.</w:t>
      </w:r>
      <w:r/>
    </w:p>
    <w:p>
      <w:r/>
      <w:r>
        <w:t xml:space="preserve">Nevertheless, it is essential to recognise that AI voice cloning may have constructive applications, including enabling connections with deceased loved ones or providing support for individuals with vocal impairments. A noted example is American actor Val Kilmer, who utilised AI technology to restore his voice following treatment for throat cancer in the film </w:t>
      </w:r>
      <w:r>
        <w:rPr>
          <w:i/>
        </w:rPr>
        <w:t>Top Gun: Maverick</w:t>
      </w:r>
      <w:r>
        <w:t>.</w:t>
      </w:r>
      <w:r/>
    </w:p>
    <w:p>
      <w:r/>
      <w:r>
        <w:t>The capacity to misuse AI voice-cloning technology raises profound concerns about individual rights and the authenticity of communication in an increasingly digital world. As this technology continues to develop, it will challenge existing norms around voice ownership and privacy, posing essential questions for businesses, lawmakers, and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https://engineering.washu.edu/news/2024/DeFake-tool-protects-voice-recordings-from-cybercriminals.html</w:t>
        </w:r>
      </w:hyperlink>
      <w:r>
        <w:t xml:space="preserve"> - This article discusses the DeFake tool, which uses adversarial AI to protect voice recordings from cybercriminals, highlighting the technological responses to the misuse of voice cloning.</w:t>
      </w:r>
      <w:r/>
    </w:p>
    <w:p>
      <w:pPr>
        <w:pStyle w:val="ListNumber"/>
        <w:spacing w:line="240" w:lineRule="auto"/>
        <w:ind w:left="720"/>
      </w:pPr>
      <w:r/>
      <w:hyperlink r:id="rId11">
        <w:r>
          <w:rPr>
            <w:color w:val="0000EE"/>
            <w:u w:val="single"/>
          </w:rPr>
          <w:t>https://www.steptoe.com/en/news-publications/stepwise-risk-outlook/audio-and-video-deepfakes-a-cutting-edge-scam-and-disinformation-risk.html</w:t>
        </w:r>
      </w:hyperlink>
      <w:r>
        <w:t xml:space="preserve"> - This article details the use of audio deepfakes in financial scams and disinformation campaigns, including their impact on global elections and the manipulation of public sentiment.</w:t>
      </w:r>
      <w:r/>
    </w:p>
    <w:p>
      <w:pPr>
        <w:pStyle w:val="ListNumber"/>
        <w:spacing w:line="240" w:lineRule="auto"/>
        <w:ind w:left="720"/>
      </w:pPr>
      <w:r/>
      <w:hyperlink r:id="rId12">
        <w:r>
          <w:rPr>
            <w:color w:val="0000EE"/>
            <w:u w:val="single"/>
          </w:rPr>
          <w:t>https://www.crn.com/news/ai/2024/audio-deepfake-attacks-widespread-and-only-going-to-get-worse</w:t>
        </w:r>
      </w:hyperlink>
      <w:r>
        <w:t xml:space="preserve"> - This article discusses the widespread nature of audio deepfake attacks, including personal accounts of scams and the increasing accessibility of voice-cloning technology for malicious purposes.</w:t>
      </w:r>
      <w:r/>
    </w:p>
    <w:p>
      <w:pPr>
        <w:pStyle w:val="ListNumber"/>
        <w:spacing w:line="240" w:lineRule="auto"/>
        <w:ind w:left="720"/>
      </w:pPr>
      <w:r/>
      <w:hyperlink r:id="rId13">
        <w:r>
          <w:rPr>
            <w:color w:val="0000EE"/>
            <w:u w:val="single"/>
          </w:rPr>
          <w:t>https://biomedeng.jmir.org/2024/1/e56245</w:t>
        </w:r>
      </w:hyperlink>
      <w:r>
        <w:t xml:space="preserve"> - This study explores the detection of deepfake voices using innate biological processes, highlighting the challenges and advancements in distinguishing between authentic and cloned voices.</w:t>
      </w:r>
      <w:r/>
    </w:p>
    <w:p>
      <w:pPr>
        <w:pStyle w:val="ListNumber"/>
        <w:spacing w:line="240" w:lineRule="auto"/>
        <w:ind w:left="720"/>
      </w:pPr>
      <w:r/>
      <w:hyperlink r:id="rId10">
        <w:r>
          <w:rPr>
            <w:color w:val="0000EE"/>
            <w:u w:val="single"/>
          </w:rPr>
          <w:t>https://engineering.washu.edu/news/2024/DeFake-tool-protects-voice-recordings-from-cybercriminals.html</w:t>
        </w:r>
      </w:hyperlink>
      <w:r>
        <w:t xml:space="preserve"> - This article mentions the FTC’s Voice Cloning Challenge and the development of tools like DeFake, which are part of the broader efforts to combat malicious voice cloning.</w:t>
      </w:r>
      <w:r/>
    </w:p>
    <w:p>
      <w:pPr>
        <w:pStyle w:val="ListNumber"/>
        <w:spacing w:line="240" w:lineRule="auto"/>
        <w:ind w:left="720"/>
      </w:pPr>
      <w:r/>
      <w:hyperlink r:id="rId11">
        <w:r>
          <w:rPr>
            <w:color w:val="0000EE"/>
            <w:u w:val="single"/>
          </w:rPr>
          <w:t>https://www.steptoe.com/en/news-publications/stepwise-risk-outlook/audio-and-video-deepfakes-a-cutting-edge-scam-and-disinformation-risk.html</w:t>
        </w:r>
      </w:hyperlink>
      <w:r>
        <w:t xml:space="preserve"> - This article provides examples of high-profile deepfake incidents, such as the fake audio of UK Prime Minister Keir Starmer, which underscores the potential for public disorder and electoral interference.</w:t>
      </w:r>
      <w:r/>
    </w:p>
    <w:p>
      <w:pPr>
        <w:pStyle w:val="ListNumber"/>
        <w:spacing w:line="240" w:lineRule="auto"/>
        <w:ind w:left="720"/>
      </w:pPr>
      <w:r/>
      <w:hyperlink r:id="rId12">
        <w:r>
          <w:rPr>
            <w:color w:val="0000EE"/>
            <w:u w:val="single"/>
          </w:rPr>
          <w:t>https://www.crn.com/news/ai/2024/audio-deepfake-attacks-widespread-and-only-going-to-get-worse</w:t>
        </w:r>
      </w:hyperlink>
      <w:r>
        <w:t xml:space="preserve"> - This article highlights the ease with which convincing audio deepfakes can be created, even by non-experts, and the significant impact on both individuals and businesses.</w:t>
      </w:r>
      <w:r/>
    </w:p>
    <w:p>
      <w:pPr>
        <w:pStyle w:val="ListNumber"/>
        <w:spacing w:line="240" w:lineRule="auto"/>
        <w:ind w:left="720"/>
      </w:pPr>
      <w:r/>
      <w:hyperlink r:id="rId13">
        <w:r>
          <w:rPr>
            <w:color w:val="0000EE"/>
            <w:u w:val="single"/>
          </w:rPr>
          <w:t>https://biomedeng.jmir.org/2024/1/e56245</w:t>
        </w:r>
      </w:hyperlink>
      <w:r>
        <w:t xml:space="preserve"> - This study emphasizes the need for reliable tools to verify the authenticity of voice recordings, given the advancing sophistication of deepfake technology.</w:t>
      </w:r>
      <w:r/>
    </w:p>
    <w:p>
      <w:pPr>
        <w:pStyle w:val="ListNumber"/>
        <w:spacing w:line="240" w:lineRule="auto"/>
        <w:ind w:left="720"/>
      </w:pPr>
      <w:r/>
      <w:hyperlink r:id="rId10">
        <w:r>
          <w:rPr>
            <w:color w:val="0000EE"/>
            <w:u w:val="single"/>
          </w:rPr>
          <w:t>https://engineering.washu.edu/news/2024/DeFake-tool-protects-voice-recordings-from-cybercriminals.html</w:t>
        </w:r>
      </w:hyperlink>
      <w:r>
        <w:t xml:space="preserve"> - This article touches on the legal and regulatory challenges, including the need for legislative clarity on voice ownership and the efforts by researchers to develop protective measures.</w:t>
      </w:r>
      <w:r/>
    </w:p>
    <w:p>
      <w:pPr>
        <w:pStyle w:val="ListNumber"/>
        <w:spacing w:line="240" w:lineRule="auto"/>
        <w:ind w:left="720"/>
      </w:pPr>
      <w:r/>
      <w:hyperlink r:id="rId11">
        <w:r>
          <w:rPr>
            <w:color w:val="0000EE"/>
            <w:u w:val="single"/>
          </w:rPr>
          <w:t>https://www.steptoe.com/en/news-publications/stepwise-risk-outlook/audio-and-video-deepfakes-a-cutting-edge-scam-and-disinformation-risk.html</w:t>
        </w:r>
      </w:hyperlink>
      <w:r>
        <w:t xml:space="preserve"> - This article discusses the broader societal implications of audio deepfakes, including their potential to cause severe societal unrest and disrupt communal relationships.</w:t>
      </w:r>
      <w:r/>
    </w:p>
    <w:p>
      <w:pPr>
        <w:pStyle w:val="ListNumber"/>
        <w:spacing w:line="240" w:lineRule="auto"/>
        <w:ind w:left="720"/>
      </w:pPr>
      <w:r/>
      <w:hyperlink r:id="rId14">
        <w:r>
          <w:rPr>
            <w:color w:val="0000EE"/>
            <w:u w:val="single"/>
          </w:rPr>
          <w:t>https://www.theguardian.com/commentisfree/2025/jan/07/ai-clone-voice-far-right-fake-audio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ineering.washu.edu/news/2024/DeFake-tool-protects-voice-recordings-from-cybercriminals.html" TargetMode="External"/><Relationship Id="rId11" Type="http://schemas.openxmlformats.org/officeDocument/2006/relationships/hyperlink" Target="https://www.steptoe.com/en/news-publications/stepwise-risk-outlook/audio-and-video-deepfakes-a-cutting-edge-scam-and-disinformation-risk.html" TargetMode="External"/><Relationship Id="rId12" Type="http://schemas.openxmlformats.org/officeDocument/2006/relationships/hyperlink" Target="https://www.crn.com/news/ai/2024/audio-deepfake-attacks-widespread-and-only-going-to-get-worse" TargetMode="External"/><Relationship Id="rId13" Type="http://schemas.openxmlformats.org/officeDocument/2006/relationships/hyperlink" Target="https://biomedeng.jmir.org/2024/1/e56245" TargetMode="External"/><Relationship Id="rId14" Type="http://schemas.openxmlformats.org/officeDocument/2006/relationships/hyperlink" Target="https://www.theguardian.com/commentisfree/2025/jan/07/ai-clone-voice-far-right-fake-aud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