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predict growing impact of AI on daily life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develop, cybersecurity experts in Iowa predict a significant increase in its visibility within daily life, particularly as the remote possibility of highly intelligent machines draws closer. This shift is anticipated to occur over the next few years, with notable advancements expected by 2025.</w:t>
      </w:r>
      <w:r/>
    </w:p>
    <w:p>
      <w:r/>
      <w:r>
        <w:t>Among the emerging tools, AI Overview, launched by Google in May 2024, is already transforming the way search results are presented. This feature summarises information and appears prominently at the top of search pages, reflecting growing reliance on AI for information retrieval. Despite its potential benefits, opinions among experts vary. Doug Jacobson, a cybersecurity professor at Iowa State University, expressed his discontent with the tool, stating, “I hate that thing.” He emphasises the inevitability of AI's integration into society, warning, “You’re going to be naive if you think that we’re going to put this genie back in the bottle.”</w:t>
      </w:r>
      <w:r/>
    </w:p>
    <w:p>
      <w:r/>
      <w:r>
        <w:t>Jacobson highlighted the dual potential of AI, particularly with the rise of deepfake technology, which can generate realistic but fabricated images and videos. The use of deepfakes has raised concerns, especially with reports indicating that 90-95% of these videos since 2018 have been related to non-consensual pornography, according to a report by Homeland Security. However, Jacobson believes there are also promising applications of AI technology, especially within the medical field. He mentioned that AI has the capability to process vast amounts of data, which could lead to breakthroughs in drug discovery and protein folding. He stated, “It’s able to ingest massive amounts of data and run all sorts of models on what might be a good drug.”</w:t>
      </w:r>
      <w:r/>
    </w:p>
    <w:p>
      <w:r/>
      <w:r>
        <w:t>The financial sector is another area experiencing a shift due to the integration of AI. A report by Forbes points out that AI’s ability to conduct risk assessment and management is beginning to reshape banking and insurance. McKinsey &amp; Company, a consulting firm, projects that AI will allow insurance companies to refine their ability to predict risks more accurately.</w:t>
      </w:r>
      <w:r/>
    </w:p>
    <w:p>
      <w:r/>
      <w:r>
        <w:t>While the prospects of AI are exciting, Jacobson cautions that society is still a considerable distance from achieving truly intelligent machines. He stated, “I don’t think we’re there yet. We’re a long ways away from the scary movies.” This sentiment reflects a broader consensus that while AI continues to evolve rapidly and presents a wealth of opportunities, significant challenges and questions about its ethical use persist.</w:t>
      </w:r>
      <w:r/>
    </w:p>
    <w:p>
      <w:r/>
      <w:r>
        <w:t>As we move towards 2025, these trends suggest a landscape where AI plays an increasingly prominent role, impacting various sectors, including healthcare and finance, while also presenting challenges that society will need to address.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https://searchengineland.com/google-rolling-out-new-ai-overview-links-and-organized-search-results-447205</w:t>
        </w:r>
      </w:hyperlink>
      <w:r>
        <w:t xml:space="preserve"> - This article discusses Google's rollout of AI-organized search results and the new AI Overview links, which provide a summarized overview of search topics and include links to various content formats.</w:t>
      </w:r>
      <w:r/>
    </w:p>
    <w:p>
      <w:pPr>
        <w:pStyle w:val="ListNumber"/>
        <w:spacing w:line="240" w:lineRule="auto"/>
        <w:ind w:left="720"/>
      </w:pPr>
      <w:r/>
      <w:hyperlink r:id="rId11">
        <w:r>
          <w:rPr>
            <w:color w:val="0000EE"/>
            <w:u w:val="single"/>
          </w:rPr>
          <w:t>https://techxplore.com/news/2024-05-google-ai-results.html</w:t>
        </w:r>
      </w:hyperlink>
      <w:r>
        <w:t xml:space="preserve"> - This article explains Google's AI Overviews feature, which generates an overview of the searched topic and displays links to learn more, and discusses its potential impact on web publishers.</w:t>
      </w:r>
      <w:r/>
    </w:p>
    <w:p>
      <w:pPr>
        <w:pStyle w:val="ListNumber"/>
        <w:spacing w:line="240" w:lineRule="auto"/>
        <w:ind w:left="720"/>
      </w:pPr>
      <w:r/>
      <w:hyperlink r:id="rId12">
        <w:r>
          <w:rPr>
            <w:color w:val="0000EE"/>
            <w:u w:val="single"/>
          </w:rPr>
          <w:t>https://exposureninja.com/blog/how-to-rank-ai-overview/</w:t>
        </w:r>
      </w:hyperlink>
      <w:r>
        <w:t xml:space="preserve"> - This blog post details what Google’s AI Overview is, how it works, and its key components, including the AI-generated answers and links to supporting websites.</w:t>
      </w:r>
      <w:r/>
    </w:p>
    <w:p>
      <w:pPr>
        <w:pStyle w:val="ListNumber"/>
        <w:spacing w:line="240" w:lineRule="auto"/>
        <w:ind w:left="720"/>
      </w:pPr>
      <w:r/>
      <w:hyperlink r:id="rId9">
        <w:r>
          <w:rPr>
            <w:color w:val="0000EE"/>
            <w:u w:val="single"/>
          </w:rPr>
          <w:t>https://www.noahwire.com</w:t>
        </w:r>
      </w:hyperlink>
      <w:r>
        <w:t xml:space="preserve"> - This source is mentioned in the context of the article, providing information on cybersecurity experts' predictions and concerns about AI integration, including insights from Doug Jacobson on AI's dual potential and its applications.</w:t>
      </w:r>
      <w:r/>
    </w:p>
    <w:p>
      <w:pPr>
        <w:pStyle w:val="ListNumber"/>
        <w:spacing w:line="240" w:lineRule="auto"/>
        <w:ind w:left="720"/>
      </w:pPr>
      <w:r/>
      <w:hyperlink r:id="rId13">
        <w:r>
          <w:rPr>
            <w:color w:val="0000EE"/>
            <w:u w:val="single"/>
          </w:rPr>
          <w:t>https://www.forbes.com/</w:t>
        </w:r>
      </w:hyperlink>
      <w:r>
        <w:t xml:space="preserve"> - Forbes is cited in the article for a report highlighting AI’s ability to conduct risk assessment and management, which is reshaping the banking and insurance sectors.</w:t>
      </w:r>
      <w:r/>
    </w:p>
    <w:p>
      <w:pPr>
        <w:pStyle w:val="ListNumber"/>
        <w:spacing w:line="240" w:lineRule="auto"/>
        <w:ind w:left="720"/>
      </w:pPr>
      <w:r/>
      <w:hyperlink r:id="rId14">
        <w:r>
          <w:rPr>
            <w:color w:val="0000EE"/>
            <w:u w:val="single"/>
          </w:rPr>
          <w:t>https://www.mckinsey.com/</w:t>
        </w:r>
      </w:hyperlink>
      <w:r>
        <w:t xml:space="preserve"> - McKinsey &amp; Company is mentioned for their projection that AI will enable insurance companies to refine their risk prediction capabilities more accurately.</w:t>
      </w:r>
      <w:r/>
    </w:p>
    <w:p>
      <w:pPr>
        <w:pStyle w:val="ListNumber"/>
        <w:spacing w:line="240" w:lineRule="auto"/>
        <w:ind w:left="720"/>
      </w:pPr>
      <w:r/>
      <w:hyperlink r:id="rId15">
        <w:r>
          <w:rPr>
            <w:color w:val="0000EE"/>
            <w:u w:val="single"/>
          </w:rPr>
          <w:t>https://www.dhs.gov/</w:t>
        </w:r>
      </w:hyperlink>
      <w:r>
        <w:t xml:space="preserve"> - A report by Homeland Security is referenced, indicating that 90-95% of deepfake videos since 2018 have been related to non-consensual pornography.</w:t>
      </w:r>
      <w:r/>
    </w:p>
    <w:p>
      <w:pPr>
        <w:pStyle w:val="ListNumber"/>
        <w:spacing w:line="240" w:lineRule="auto"/>
        <w:ind w:left="720"/>
      </w:pPr>
      <w:r/>
      <w:hyperlink r:id="rId16">
        <w:r>
          <w:rPr>
            <w:color w:val="0000EE"/>
            <w:u w:val="single"/>
          </w:rPr>
          <w:t>https://www.kcci.com/article/iowa-state-university-professor-predicts-ai-will-become-more-a-part-of-everyday-life/63353415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archengineland.com/google-rolling-out-new-ai-overview-links-and-organized-search-results-447205" TargetMode="External"/><Relationship Id="rId11" Type="http://schemas.openxmlformats.org/officeDocument/2006/relationships/hyperlink" Target="https://techxplore.com/news/2024-05-google-ai-results.html" TargetMode="External"/><Relationship Id="rId12" Type="http://schemas.openxmlformats.org/officeDocument/2006/relationships/hyperlink" Target="https://exposureninja.com/blog/how-to-rank-ai-overview/" TargetMode="External"/><Relationship Id="rId13" Type="http://schemas.openxmlformats.org/officeDocument/2006/relationships/hyperlink" Target="https://www.forbes.com/" TargetMode="External"/><Relationship Id="rId14" Type="http://schemas.openxmlformats.org/officeDocument/2006/relationships/hyperlink" Target="https://www.mckinsey.com/" TargetMode="External"/><Relationship Id="rId15" Type="http://schemas.openxmlformats.org/officeDocument/2006/relationships/hyperlink" Target="https://www.dhs.gov/" TargetMode="External"/><Relationship Id="rId16" Type="http://schemas.openxmlformats.org/officeDocument/2006/relationships/hyperlink" Target="https://www.kcci.com/article/iowa-state-university-professor-predicts-ai-will-become-more-a-part-of-everyday-life/633534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