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H-1B visa debate intensifies in tech sector as demand for skilled workers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discourse surrounding the use of H-1B visas in the tech sector has intensified as major industry players engage in public disputes over the future of technology talent in the United States. The origins of this contention can be traced back to the insatiable demand for skilled workers in technology, particularly software engineering and computer science. According to a recent analysis from Cardinal News, the tech landscape's reliance on international talent has become a focal point, most notably with figures like Elon Musk advocating for the necessity of H-1B visas to sustain the industry's growth while others, such as Steve Bannon, express concerns about domestic job security.</w:t>
      </w:r>
      <w:r/>
    </w:p>
    <w:p>
      <w:r/>
      <w:r>
        <w:t>The backdrop to this heated debate reflects a broader trend in workforce demographics, where a substantial proportion of H-1B visa holders — approximately 72% — are Indian nationals, primarily educated in computer-related fields. This is supported by data from the U.S. Customs and Immigration Services which recently outlined the volume of H-1B visa approvals, indicating that 386,318 visas were issued in fiscal year 2023, with 251,084 allocated for positions within technology.</w:t>
      </w:r>
      <w:r/>
    </w:p>
    <w:p>
      <w:r/>
      <w:r>
        <w:t>The driving force behind this demand for Indian talent lies in the numbers. In India, approximately 215,000 graduates emerge from computer science programmes each year, dwarfing the United States' output, which stood at 112,740 in the 2022-2023 academic year. Despite a wealth of degrees awarded, there are significant geographical challenges as graduates from Virginia, who may aspire to work for technology giants like Amazon, increasingly move out of state for opportunities, which exacerbates local talent shortages.</w:t>
      </w:r>
      <w:r/>
    </w:p>
    <w:p>
      <w:r/>
      <w:r>
        <w:t>As Virginia positioned itself as a key player in the tech scene after IBM selected Northern Virginia for its second corporate headquarters, the importance of local educational infrastructure cannot be overstated. Virginia Tech’s Innovation Campus, set to commence operations, is anticipated to boost the number of computer science graduates. However, current statistics reveal that only 6,150 computer science graduates emerged from Virginia institutions this year, which highlights a persistent gap between the demand from companies like Amazon and the local supply of graduates.</w:t>
      </w:r>
      <w:r/>
    </w:p>
    <w:p>
      <w:r/>
      <w:r>
        <w:t>Furthermore, India has overtaken China as the most populous nation, presently housing over 1.45 billion individuals. This demographic trend aligns with educational forecasts indicating a leap from 40 million college students to 92 million by 2035. In contrast, traditional college enrolments in the United States might face a drastic decline as birth rates decrease. As the landscape evolves, the potential for Indian institutions to assert themselves on a global scale becomes increasingly viable.</w:t>
      </w:r>
      <w:r/>
    </w:p>
    <w:p>
      <w:r/>
      <w:r>
        <w:t>With the conversation surrounding H-1B visas set against these statistics, notable figures and policymakers are weighing in. Senator Mark Warner highlighted, "We’ve never faced an adversary like China," which speaks to the backdrop of international competition in technology, posing questions about the future of American supremacy in this field.</w:t>
      </w:r>
      <w:r/>
    </w:p>
    <w:p>
      <w:r/>
      <w:r>
        <w:t>The emphasis on H-1B visas has underscored the challenges and realities of local educational institutions, suggesting that merely altering immigration policy may not suffice to fill the growing void left by changing demographic trends and educational outputs. While the debate continues, the economic implications of talent acquisition strategies from foreign markets versus domestically developed talent remain a crucial topic for industry stakeholders and policymakers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https://www.cbsnews.com/news/musk-vivek-ramaswamy-h1b-visa-maga-immigration-what-to-know/</w:t>
        </w:r>
      </w:hyperlink>
      <w:r>
        <w:t xml:space="preserve"> - Corroborates the debate between Elon Musk and Steve Bannon over H-1B visas, and the role of these visas in the tech industry.</w:t>
      </w:r>
      <w:r/>
    </w:p>
    <w:p>
      <w:pPr>
        <w:pStyle w:val="ListNumber"/>
        <w:spacing w:line="240" w:lineRule="auto"/>
        <w:ind w:left="720"/>
      </w:pPr>
      <w:r/>
      <w:hyperlink r:id="rId10">
        <w:r>
          <w:rPr>
            <w:color w:val="0000EE"/>
            <w:u w:val="single"/>
          </w:rPr>
          <w:t>https://www.cbsnews.com/news/musk-vivek-ramaswamy-h1b-visa-maga-immigration-what-to-know/</w:t>
        </w:r>
      </w:hyperlink>
      <w:r>
        <w:t xml:space="preserve"> - Provides details on the qualifications for H-1B visas and the controversy surrounding their use.</w:t>
      </w:r>
      <w:r/>
    </w:p>
    <w:p>
      <w:pPr>
        <w:pStyle w:val="ListNumber"/>
        <w:spacing w:line="240" w:lineRule="auto"/>
        <w:ind w:left="720"/>
      </w:pPr>
      <w:r/>
      <w:hyperlink r:id="rId11">
        <w:r>
          <w:rPr>
            <w:color w:val="0000EE"/>
            <w:u w:val="single"/>
          </w:rPr>
          <w:t>https://cardinalnews.org/2025/01/07/to-understand-the-musk-bannon-fight-over-h1b-visas-lets-look-at-amazon-in-virginia/</w:t>
        </w:r>
      </w:hyperlink>
      <w:r>
        <w:t xml:space="preserve"> - Supports the data on the number of H-1B visa approvals, particularly in computer-related fields, and the impact on local talent shortages.</w:t>
      </w:r>
      <w:r/>
    </w:p>
    <w:p>
      <w:pPr>
        <w:pStyle w:val="ListNumber"/>
        <w:spacing w:line="240" w:lineRule="auto"/>
        <w:ind w:left="720"/>
      </w:pPr>
      <w:r/>
      <w:hyperlink r:id="rId11">
        <w:r>
          <w:rPr>
            <w:color w:val="0000EE"/>
            <w:u w:val="single"/>
          </w:rPr>
          <w:t>https://cardinalnews.org/2025/01/07/to-understand-the-musk-bannon-fight-over-h1b-visas-lets-look-at-amazon-in-virginia/</w:t>
        </w:r>
      </w:hyperlink>
      <w:r>
        <w:t xml:space="preserve"> - Highlights the geographical challenges and the movement of graduates out of state, exacerbating local talent shortages.</w:t>
      </w:r>
      <w:r/>
    </w:p>
    <w:p>
      <w:pPr>
        <w:pStyle w:val="ListNumber"/>
        <w:spacing w:line="240" w:lineRule="auto"/>
        <w:ind w:left="720"/>
      </w:pPr>
      <w:r/>
      <w:hyperlink r:id="rId11">
        <w:r>
          <w:rPr>
            <w:color w:val="0000EE"/>
            <w:u w:val="single"/>
          </w:rPr>
          <w:t>https://cardinalnews.org/2025/01/07/to-understand-the-musk-bannon-fight-over-h1b-visas-lets-look-at-amazon-in-virginia/</w:t>
        </w:r>
      </w:hyperlink>
      <w:r>
        <w:t xml:space="preserve"> - Discusses Virginia Tech’s Innovation Campus and its potential impact on increasing computer science graduates.</w:t>
      </w:r>
      <w:r/>
    </w:p>
    <w:p>
      <w:pPr>
        <w:pStyle w:val="ListNumber"/>
        <w:spacing w:line="240" w:lineRule="auto"/>
        <w:ind w:left="720"/>
      </w:pPr>
      <w:r/>
      <w:hyperlink r:id="rId11">
        <w:r>
          <w:rPr>
            <w:color w:val="0000EE"/>
            <w:u w:val="single"/>
          </w:rPr>
          <w:t>https://cardinalnews.org/2025/01/07/to-understand-the-musk-bannon-fight-over-h1b-visas-lets-look-at-amazon-in-virginia/</w:t>
        </w:r>
      </w:hyperlink>
      <w:r>
        <w:t xml:space="preserve"> - Provides statistics on the number of computer science graduates in Virginia and the gap between demand and supply.</w:t>
      </w:r>
      <w:r/>
    </w:p>
    <w:p>
      <w:pPr>
        <w:pStyle w:val="ListNumber"/>
        <w:spacing w:line="240" w:lineRule="auto"/>
        <w:ind w:left="720"/>
      </w:pPr>
      <w:r/>
      <w:hyperlink r:id="rId12">
        <w:r>
          <w:rPr>
            <w:color w:val="0000EE"/>
            <w:u w:val="single"/>
          </w:rPr>
          <w:t>https://www.americanimmigrationcouncil.org/research/h1b-visa-program-fact-sheet</w:t>
        </w:r>
      </w:hyperlink>
      <w:r>
        <w:t xml:space="preserve"> - Supports the data on H-1B visa approvals and the economic impact of these workers on the U.S. economy.</w:t>
      </w:r>
      <w:r/>
    </w:p>
    <w:p>
      <w:pPr>
        <w:pStyle w:val="ListNumber"/>
        <w:spacing w:line="240" w:lineRule="auto"/>
        <w:ind w:left="720"/>
      </w:pPr>
      <w:r/>
      <w:hyperlink r:id="rId12">
        <w:r>
          <w:rPr>
            <w:color w:val="0000EE"/>
            <w:u w:val="single"/>
          </w:rPr>
          <w:t>https://www.americanimmigrationcouncil.org/research/h1b-visa-program-fact-sheet</w:t>
        </w:r>
      </w:hyperlink>
      <w:r>
        <w:t xml:space="preserve"> - Corroborates the role of H-1B workers in filling employment gaps in STEM occupations.</w:t>
      </w:r>
      <w:r/>
    </w:p>
    <w:p>
      <w:pPr>
        <w:pStyle w:val="ListNumber"/>
        <w:spacing w:line="240" w:lineRule="auto"/>
        <w:ind w:left="720"/>
      </w:pPr>
      <w:r/>
      <w:hyperlink r:id="rId11">
        <w:r>
          <w:rPr>
            <w:color w:val="0000EE"/>
            <w:u w:val="single"/>
          </w:rPr>
          <w:t>https://cardinalnews.org/2025/01/07/to-understand-the-musk-bannon-fight-over-h1b-visas-lets-look-at-amazon-in-virginia/</w:t>
        </w:r>
      </w:hyperlink>
      <w:r>
        <w:t xml:space="preserve"> - Quotes Senator Mark Warner on the competitive landscape with China in technology.</w:t>
      </w:r>
      <w:r/>
    </w:p>
    <w:p>
      <w:pPr>
        <w:pStyle w:val="ListNumber"/>
        <w:spacing w:line="240" w:lineRule="auto"/>
        <w:ind w:left="720"/>
      </w:pPr>
      <w:r/>
      <w:hyperlink r:id="rId10">
        <w:r>
          <w:rPr>
            <w:color w:val="0000EE"/>
            <w:u w:val="single"/>
          </w:rPr>
          <w:t>https://www.cbsnews.com/news/musk-vivek-ramaswamy-h1b-visa-maga-immigration-what-to-know/</w:t>
        </w:r>
      </w:hyperlink>
      <w:r>
        <w:t xml:space="preserve"> - Discusses the broader trend of workforce demographics and the reliance on international talent, particularly from India.</w:t>
      </w:r>
      <w:r/>
    </w:p>
    <w:p>
      <w:pPr>
        <w:pStyle w:val="ListNumber"/>
        <w:spacing w:line="240" w:lineRule="auto"/>
        <w:ind w:left="720"/>
      </w:pPr>
      <w:r/>
      <w:hyperlink r:id="rId11">
        <w:r>
          <w:rPr>
            <w:color w:val="0000EE"/>
            <w:u w:val="single"/>
          </w:rPr>
          <w:t>https://cardinalnews.org/2025/01/07/to-understand-the-musk-bannon-fight-over-h1b-visas-lets-look-at-amazon-in-virginia/</w:t>
        </w:r>
      </w:hyperlink>
      <w:r>
        <w:t xml:space="preserve"> - Highlights the educational forecasts and demographic trends in India and their implications for global technology talent.</w:t>
      </w:r>
      <w:r/>
    </w:p>
    <w:p>
      <w:pPr>
        <w:pStyle w:val="ListNumber"/>
        <w:spacing w:line="240" w:lineRule="auto"/>
        <w:ind w:left="720"/>
      </w:pPr>
      <w:r/>
      <w:hyperlink r:id="rId11">
        <w:r>
          <w:rPr>
            <w:color w:val="0000EE"/>
            <w:u w:val="single"/>
          </w:rPr>
          <w:t>https://cardinalnews.org/2025/01/07/to-understand-the-musk-bannon-fight-over-h1b-visas-lets-look-at-amazon-in-virginia/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musk-vivek-ramaswamy-h1b-visa-maga-immigration-what-to-know/" TargetMode="External"/><Relationship Id="rId11" Type="http://schemas.openxmlformats.org/officeDocument/2006/relationships/hyperlink" Target="https://cardinalnews.org/2025/01/07/to-understand-the-musk-bannon-fight-over-h1b-visas-lets-look-at-amazon-in-virginia/" TargetMode="External"/><Relationship Id="rId12" Type="http://schemas.openxmlformats.org/officeDocument/2006/relationships/hyperlink" Target="https://www.americanimmigrationcouncil.org/research/h1b-visa-program-fact-sh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