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algorithm promises revolutionary change in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development of cutting-edge technology is advancing at an unprecedented pace, with significant strides being made in artificial intelligence (AI) automation. A striking example is the introduction of a novel algorithm that promises to reshape interactions within the digital landscape. This groundbreaking technology, unveiled recently, demonstrates an extraordinary capability for managing vast datasets, addressing a crucial need in today's Big Data era.</w:t>
      </w:r>
      <w:r/>
    </w:p>
    <w:p>
      <w:r/>
      <w:r>
        <w:t>The algorithm's developers assert that it operates with remarkable efficiency and speed, a claim that suggests it could potentially outstrip the capabilities of existing cloud-based systems widely used by businesses. By leveraging AI for data processing, the algorithm optimises not only quick and accurate handling of information but also introduces machine learning features that enable it to evolve and adapt in alignment with the continuously shifting digital environment.</w:t>
      </w:r>
      <w:r/>
    </w:p>
    <w:p>
      <w:r/>
      <w:r>
        <w:t>The implications of this technological advancement extend beyond operational enhancements; sustainability is a core advantage of the new algorithm. Created with energy efficiency in mind, the solution is designed to significantly lower energy consumption, thus catering to the growing demand for environmentally sustainable technologies in business operations.</w:t>
      </w:r>
      <w:r/>
    </w:p>
    <w:p>
      <w:r/>
      <w:r>
        <w:t>This revelation has ignited considerable interest within technology sectors and beyond, as experts anticipate its potential to be a game-changer in how businesses harness digital resources. While the technology is in its nascent stages, a substantial part of its future success will hinge on its practical implementation and the responsiveness of users to adapt to these innovations.</w:t>
      </w:r>
      <w:r/>
    </w:p>
    <w:p>
      <w:r/>
      <w:r>
        <w:t>As the world witnesses the unveiling of such visionary technology, the intersection of advanced AI applications and everyday business practices appears imminent. This shift not only enhances operational capabilities but also aligns with a broader commitment to sustainability, further underscoring the integration of technology into the fabric of modern industry. The prospects for businesses are promising, as such advancements insinuate a future where the increasingly complex demands of the digital world are met with sophistication and foresight.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https://www.pingcap.com/article/understanding-ai-in-database-management-transforming-dbms/</w:t>
        </w:r>
      </w:hyperlink>
      <w:r>
        <w:t xml:space="preserve"> - This article explains how AI enhances database efficiency and performance, including query optimization, automated data sharding, and predictive maintenance, which aligns with the claims of the new algorithm's efficiency and adaptability.</w:t>
      </w:r>
      <w:r/>
    </w:p>
    <w:p>
      <w:pPr>
        <w:pStyle w:val="ListNumber"/>
        <w:spacing w:line="240" w:lineRule="auto"/>
        <w:ind w:left="720"/>
      </w:pPr>
      <w:r/>
      <w:hyperlink r:id="rId11">
        <w:r>
          <w:rPr>
            <w:color w:val="0000EE"/>
            <w:u w:val="single"/>
          </w:rPr>
          <w:t>https://everconnectds.com/blog/how-ai-is-modernizing-database-management/</w:t>
        </w:r>
      </w:hyperlink>
      <w:r>
        <w:t xml:space="preserve"> - This source discusses automated database tuning using AI, which includes optimizing memory allocation, indexing strategies, and query optimization, supporting the idea of AI-driven efficiency in data processing.</w:t>
      </w:r>
      <w:r/>
    </w:p>
    <w:p>
      <w:pPr>
        <w:pStyle w:val="ListNumber"/>
        <w:spacing w:line="240" w:lineRule="auto"/>
        <w:ind w:left="720"/>
      </w:pPr>
      <w:r/>
      <w:hyperlink r:id="rId10">
        <w:r>
          <w:rPr>
            <w:color w:val="0000EE"/>
            <w:u w:val="single"/>
          </w:rPr>
          <w:t>https://www.pingcap.com/article/understanding-ai-in-database-management-transforming-dbms/</w:t>
        </w:r>
      </w:hyperlink>
      <w:r>
        <w:t xml:space="preserve"> - This article highlights TiDB's intelligent query optimization and execution, which uses machine learning to adaptively optimize queries, corroborating the algorithm's ability to evolve and adapt.</w:t>
      </w:r>
      <w:r/>
    </w:p>
    <w:p>
      <w:pPr>
        <w:pStyle w:val="ListNumber"/>
        <w:spacing w:line="240" w:lineRule="auto"/>
        <w:ind w:left="720"/>
      </w:pPr>
      <w:r/>
      <w:hyperlink r:id="rId12">
        <w:r>
          <w:rPr>
            <w:color w:val="0000EE"/>
            <w:u w:val="single"/>
          </w:rPr>
          <w:t>https://www.weka.io/blog/ai-ml/ultra-fast-data-platform-thats-redefining-performance-efficiency/</w:t>
        </w:r>
      </w:hyperlink>
      <w:r>
        <w:t xml:space="preserve"> - This source describes a data platform designed for high-performance and efficiency, particularly in handling massive data requirements of AI workloads, which supports the claim of the new algorithm's efficiency and speed.</w:t>
      </w:r>
      <w:r/>
    </w:p>
    <w:p>
      <w:pPr>
        <w:pStyle w:val="ListNumber"/>
        <w:spacing w:line="240" w:lineRule="auto"/>
        <w:ind w:left="720"/>
      </w:pPr>
      <w:r/>
      <w:hyperlink r:id="rId12">
        <w:r>
          <w:rPr>
            <w:color w:val="0000EE"/>
            <w:u w:val="single"/>
          </w:rPr>
          <w:t>https://www.weka.io/blog/ai-ml/ultra-fast-data-platform-thats-redefining-performance-efficiency/</w:t>
        </w:r>
      </w:hyperlink>
      <w:r>
        <w:t xml:space="preserve"> - This article discusses how the WEKA platform optimizes resource utilization, reducing energy consumption and aligning with the sustainability goals mentioned in the new algorithm.</w:t>
      </w:r>
      <w:r/>
    </w:p>
    <w:p>
      <w:pPr>
        <w:pStyle w:val="ListNumber"/>
        <w:spacing w:line="240" w:lineRule="auto"/>
        <w:ind w:left="720"/>
      </w:pPr>
      <w:r/>
      <w:hyperlink r:id="rId11">
        <w:r>
          <w:rPr>
            <w:color w:val="0000EE"/>
            <w:u w:val="single"/>
          </w:rPr>
          <w:t>https://everconnectds.com/blog/how-ai-is-modernizing-database-management/</w:t>
        </w:r>
      </w:hyperlink>
      <w:r>
        <w:t xml:space="preserve"> - This source explains how AI algorithms predict and allocate resources dynamically, enhancing database performance and efficiency, which is similar to the new algorithm's operational enhancements.</w:t>
      </w:r>
      <w:r/>
    </w:p>
    <w:p>
      <w:pPr>
        <w:pStyle w:val="ListNumber"/>
        <w:spacing w:line="240" w:lineRule="auto"/>
        <w:ind w:left="720"/>
      </w:pPr>
      <w:r/>
      <w:hyperlink r:id="rId10">
        <w:r>
          <w:rPr>
            <w:color w:val="0000EE"/>
            <w:u w:val="single"/>
          </w:rPr>
          <w:t>https://www.pingcap.com/article/understanding-ai-in-database-management-transforming-dbms/</w:t>
        </w:r>
      </w:hyperlink>
      <w:r>
        <w:t xml:space="preserve"> - This article details TiDB's predictive maintenance capabilities, which align with the sustainability and efficiency benefits of the new algorithm.</w:t>
      </w:r>
      <w:r/>
    </w:p>
    <w:p>
      <w:pPr>
        <w:pStyle w:val="ListNumber"/>
        <w:spacing w:line="240" w:lineRule="auto"/>
        <w:ind w:left="720"/>
      </w:pPr>
      <w:r/>
      <w:hyperlink r:id="rId12">
        <w:r>
          <w:rPr>
            <w:color w:val="0000EE"/>
            <w:u w:val="single"/>
          </w:rPr>
          <w:t>https://www.weka.io/blog/ai-ml/ultra-fast-data-platform-thats-redefining-performance-efficiency/</w:t>
        </w:r>
      </w:hyperlink>
      <w:r>
        <w:t xml:space="preserve"> - This source highlights the platform's ability to handle massive datasets efficiently, which is crucial in today's Big Data era and supports the new algorithm's capabilities.</w:t>
      </w:r>
      <w:r/>
    </w:p>
    <w:p>
      <w:pPr>
        <w:pStyle w:val="ListNumber"/>
        <w:spacing w:line="240" w:lineRule="auto"/>
        <w:ind w:left="720"/>
      </w:pPr>
      <w:r/>
      <w:hyperlink r:id="rId11">
        <w:r>
          <w:rPr>
            <w:color w:val="0000EE"/>
            <w:u w:val="single"/>
          </w:rPr>
          <w:t>https://everconnectds.com/blog/how-ai-is-modernizing-database-management/</w:t>
        </w:r>
      </w:hyperlink>
      <w:r>
        <w:t xml:space="preserve"> - This article discusses the importance of resource management in database systems, which is optimized by AI algorithms, supporting the new algorithm's efficiency claims.</w:t>
      </w:r>
      <w:r/>
    </w:p>
    <w:p>
      <w:pPr>
        <w:pStyle w:val="ListNumber"/>
        <w:spacing w:line="240" w:lineRule="auto"/>
        <w:ind w:left="720"/>
      </w:pPr>
      <w:r/>
      <w:hyperlink r:id="rId10">
        <w:r>
          <w:rPr>
            <w:color w:val="0000EE"/>
            <w:u w:val="single"/>
          </w:rPr>
          <w:t>https://www.pingcap.com/article/understanding-ai-in-database-management-transforming-dbms/</w:t>
        </w:r>
      </w:hyperlink>
      <w:r>
        <w:t xml:space="preserve"> - This source explains how AI-driven databases can automate tasks such as data sharding and load balancing, enhancing scalability and reducing resource bottlenecks, similar to the new algorithm's operational enhancements.</w:t>
      </w:r>
      <w:r/>
    </w:p>
    <w:p>
      <w:pPr>
        <w:pStyle w:val="ListNumber"/>
        <w:spacing w:line="240" w:lineRule="auto"/>
        <w:ind w:left="720"/>
      </w:pPr>
      <w:r/>
      <w:hyperlink r:id="rId13">
        <w:r>
          <w:rPr>
            <w:color w:val="0000EE"/>
            <w:u w:val="single"/>
          </w:rPr>
          <w:t>https://news.google.com/rss/articles/CBMimAFBVV95cUxNUFdRcGpHX0VHSkQwVnEwZjlJX3VTNVJJbG9CZWdRb1dvalZ0X3lKZVNtUTFuX3c2UlRDaURCSzBGMFpjV083dFlFYlZkaDM3ak1yTDFqNnVWc1Izcjd3VWltWXBraGE1NVN3eXRBUzdxODhhdWhwQkllTlAwVnZPM3pLdWNnZDNCMU9jTTNMUVNTdjkwX1E0T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ngcap.com/article/understanding-ai-in-database-management-transforming-dbms/" TargetMode="External"/><Relationship Id="rId11" Type="http://schemas.openxmlformats.org/officeDocument/2006/relationships/hyperlink" Target="https://everconnectds.com/blog/how-ai-is-modernizing-database-management/" TargetMode="External"/><Relationship Id="rId12" Type="http://schemas.openxmlformats.org/officeDocument/2006/relationships/hyperlink" Target="https://www.weka.io/blog/ai-ml/ultra-fast-data-platform-thats-redefining-performance-efficiency/" TargetMode="External"/><Relationship Id="rId13" Type="http://schemas.openxmlformats.org/officeDocument/2006/relationships/hyperlink" Target="https://news.google.com/rss/articles/CBMimAFBVV95cUxNUFdRcGpHX0VHSkQwVnEwZjlJX3VTNVJJbG9CZWdRb1dvalZ0X3lKZVNtUTFuX3c2UlRDaURCSzBGMFpjV083dFlFYlZkaDM3ak1yTDFqNnVWc1Izcjd3VWltWXBraGE1NVN3eXRBUzdxODhhdWhwQkllTlAwVnZPM3pLdWNnZDNCMU9jTTNMUVNTdjkwX1E0T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