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stock surges amid AI demand, bolstered by Foxconn earnings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Nvidia's recent stock performance is creating notable interest in the financial markets, with shares increasing by 4.7% as of early afternoon trading. This surge contrasts with the more modest gains observed in major indices such as the S&amp;P 500 and the Nasdaq Composite. Analysts attribute this uptick to robust developments within the artificial intelligence (AI) sector, particularly highlighted in a recent report from Foxconn, which unveiled significant demand for AI server hardware.</w:t>
      </w:r>
      <w:r/>
    </w:p>
    <w:p>
      <w:r/>
      <w:r>
        <w:t>The boost in Nvidia's stock is closely tied to Foxconn's fourth-quarter earnings, which showcased record revenue largely attributed to its cloud-and-networking division's success. Nvidia is a vital player in this narrative, serving as a key supplier of graphics processing units (GPUs) that are critical in powering AI applications. As the investor community reacts positively to these developments, attention is also drawn to CEO Jensen Huang's forthcoming keynote speech at the CES conference. Nvidia's history of presenting breakthrough innovations at this prominent event has led to speculation about the potential introduction of their next-generation GB300 AI processor and advancements in robotics.</w:t>
      </w:r>
      <w:r/>
    </w:p>
    <w:p>
      <w:r/>
      <w:r>
        <w:t>Over the past year, Nvidia’s stock has achieved remarkable performance, surging by 208%. A pivotal factor behind this growth is Microsoft, which ranks as Nvidia’s largest client. Microsoft has outlined plans to funnel approximately $80 billion into AI data centres by 2025, indicating a robust demand for Nvidia's technology and signalling a strong business outlook. As investors gear up for Huang's CES presentation, Nvidia's long-term prospects remain promising, bolstered by its strategic foothold within the AI hardware sector.</w:t>
      </w:r>
      <w:r/>
    </w:p>
    <w:p>
      <w:r/>
      <w:r>
        <w:t>Meanwhile, as the tech sector experiences a brief stock market pause, astute investors are focusing on growth opportunities for 2025. The Nasdaq Composite surged 43% in 2023, followed by a further 29% increase in 2024, indicating a buoyant market environment.</w:t>
      </w:r>
      <w:r/>
    </w:p>
    <w:p>
      <w:r/>
      <w:r>
        <w:t>Two companies standing out in the tech landscape are ASML and Symbotic, both of which are poised for significant growth. ASML, renowned for producing cutting-edge lithography systems necessary for microchip fabrication, holds a unique position in the market, being the sole provider of extreme ultraviolet (EUV) lithography technology. The company reported a 12% increase in revenue during the third quarter of 2023 and foresees sustained sales growth in the coming years. Analysts predict a substantial 66% rise in ASML’s stock valuation, despite a temporary dip due to deferred sales.</w:t>
      </w:r>
      <w:r/>
    </w:p>
    <w:p>
      <w:r/>
      <w:r>
        <w:t>In the realm of warehouse logistics, Symbotic is revolutionising the industry with its AI-driven automation solutions. The company has reported an impressive 47% revenue increase in its latest quarter, reflecting substantial gains for its clients. Analysts forecast a remarkable 153% upside for Symbotic, highlighting the company's strategic expansion and innovative service offerings.</w:t>
      </w:r>
      <w:r/>
    </w:p>
    <w:p>
      <w:r/>
      <w:r>
        <w:t>Both ASML and Symbotic are positioned as attractive investment prospects amidst the evolving technological landscape. As the market continues to shift with AI integration into various sectors, these companies exemplify the potential for growth driven by innovation and strategic investments. Investors can stay informed on the latest developments and insights by visiting the official websites of Nvidia, ASML, and Symbotic to explore their ongoing advancements.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https://www.benzinga.com/news/earnings/25/01/42808796/foxconn-posts-record-revenue-rides-high-on-ai-server-demand-and-nvidia-partnership</w:t>
        </w:r>
      </w:hyperlink>
      <w:r>
        <w:t xml:space="preserve"> - Corroborates Foxconn's record revenue in the fourth quarter driven by AI server demand and its partnership with Nvidia.</w:t>
      </w:r>
      <w:r/>
    </w:p>
    <w:p>
      <w:pPr>
        <w:pStyle w:val="ListNumber"/>
        <w:spacing w:line="240" w:lineRule="auto"/>
        <w:ind w:left="720"/>
      </w:pPr>
      <w:r/>
      <w:hyperlink r:id="rId11">
        <w:r>
          <w:rPr>
            <w:color w:val="0000EE"/>
            <w:u w:val="single"/>
          </w:rPr>
          <w:t>https://www.investopedia.com/s-and-p-500-gains-and-losses-today-chip-stocks-jump-as-foxconn-spotlights-ai-demand-8769921</w:t>
        </w:r>
      </w:hyperlink>
      <w:r>
        <w:t xml:space="preserve"> - Supports the increase in Nvidia's stock due to Foxconn's strong demand for AI servers and the impact on the semiconductor industry.</w:t>
      </w:r>
      <w:r/>
    </w:p>
    <w:p>
      <w:pPr>
        <w:pStyle w:val="ListNumber"/>
        <w:spacing w:line="240" w:lineRule="auto"/>
        <w:ind w:left="720"/>
      </w:pPr>
      <w:r/>
      <w:hyperlink r:id="rId11">
        <w:r>
          <w:rPr>
            <w:color w:val="0000EE"/>
            <w:u w:val="single"/>
          </w:rPr>
          <w:t>https://www.investopedia.com/s-and-p-500-gains-and-losses-today-chip-stocks-jump-as-foxconn-spotlights-ai-demand-8769921</w:t>
        </w:r>
      </w:hyperlink>
      <w:r>
        <w:t xml:space="preserve"> - Highlights the role of Nvidia's GPUs in AI applications and the anticipation around CEO Jensen Huang's CES keynote speech.</w:t>
      </w:r>
      <w:r/>
    </w:p>
    <w:p>
      <w:pPr>
        <w:pStyle w:val="ListNumber"/>
        <w:spacing w:line="240" w:lineRule="auto"/>
        <w:ind w:left="720"/>
      </w:pPr>
      <w:r/>
      <w:hyperlink r:id="rId12">
        <w:r>
          <w:rPr>
            <w:color w:val="0000EE"/>
            <w:u w:val="single"/>
          </w:rPr>
          <w:t>https://www.financialmodelingprep.com/market-news/foxconn-achieves-record-q-revenue-driven-by-ai-server-demand</w:t>
        </w:r>
      </w:hyperlink>
      <w:r>
        <w:t xml:space="preserve"> - Confirms Foxconn's record Q4 revenue and the significant growth in its cloud and networking products division due to AI server demand.</w:t>
      </w:r>
      <w:r/>
    </w:p>
    <w:p>
      <w:pPr>
        <w:pStyle w:val="ListNumber"/>
        <w:spacing w:line="240" w:lineRule="auto"/>
        <w:ind w:left="720"/>
      </w:pPr>
      <w:r/>
      <w:hyperlink r:id="rId10">
        <w:r>
          <w:rPr>
            <w:color w:val="0000EE"/>
            <w:u w:val="single"/>
          </w:rPr>
          <w:t>https://www.benzinga.com/news/earnings/25/01/42808796/foxconn-posts-record-revenue-rides-high-on-ai-server-demand-and-nvidia-partnership</w:t>
        </w:r>
      </w:hyperlink>
      <w:r>
        <w:t xml:space="preserve"> - Details Foxconn's strategic investments and expansion in AI server production, including the establishment of a large manufacturing facility.</w:t>
      </w:r>
      <w:r/>
    </w:p>
    <w:p>
      <w:pPr>
        <w:pStyle w:val="ListNumber"/>
        <w:spacing w:line="240" w:lineRule="auto"/>
        <w:ind w:left="720"/>
      </w:pPr>
      <w:r/>
      <w:hyperlink r:id="rId11">
        <w:r>
          <w:rPr>
            <w:color w:val="0000EE"/>
            <w:u w:val="single"/>
          </w:rPr>
          <w:t>https://www.investopedia.com/s-and-p-500-gains-and-losses-today-chip-stocks-jump-as-foxconn-spotlights-ai-demand-8769921</w:t>
        </w:r>
      </w:hyperlink>
      <w:r>
        <w:t xml:space="preserve"> - Mentions the impact of Foxconn's report on other companies like Micron Technology and Super Micro Computer, reflecting the broader AI server market optimism.</w:t>
      </w:r>
      <w:r/>
    </w:p>
    <w:p>
      <w:pPr>
        <w:pStyle w:val="ListNumber"/>
        <w:spacing w:line="240" w:lineRule="auto"/>
        <w:ind w:left="720"/>
      </w:pPr>
      <w:r/>
      <w:hyperlink r:id="rId12">
        <w:r>
          <w:rPr>
            <w:color w:val="0000EE"/>
            <w:u w:val="single"/>
          </w:rPr>
          <w:t>https://www.financialmodelingprep.com/market-news/foxconn-achieves-record-q-revenue-driven-by-ai-server-demand</w:t>
        </w:r>
      </w:hyperlink>
      <w:r>
        <w:t xml:space="preserve"> - Provides insights into Foxconn's financial performance and its expectations for sustained growth in the AI server market.</w:t>
      </w:r>
      <w:r/>
    </w:p>
    <w:p>
      <w:pPr>
        <w:pStyle w:val="ListNumber"/>
        <w:spacing w:line="240" w:lineRule="auto"/>
        <w:ind w:left="720"/>
      </w:pPr>
      <w:r/>
      <w:hyperlink r:id="rId11">
        <w:r>
          <w:rPr>
            <w:color w:val="0000EE"/>
            <w:u w:val="single"/>
          </w:rPr>
          <w:t>https://www.investopedia.com/s-and-p-500-gains-and-losses-today-chip-stocks-jump-as-foxconn-spotlights-ai-demand-8769921</w:t>
        </w:r>
      </w:hyperlink>
      <w:r>
        <w:t xml:space="preserve"> - Discusses the performance of the S&amp;P 500 and the surge in chip stocks following Foxconn's report.</w:t>
      </w:r>
      <w:r/>
    </w:p>
    <w:p>
      <w:pPr>
        <w:pStyle w:val="ListNumber"/>
        <w:spacing w:line="240" w:lineRule="auto"/>
        <w:ind w:left="720"/>
      </w:pPr>
      <w:r/>
      <w:hyperlink r:id="rId10">
        <w:r>
          <w:rPr>
            <w:color w:val="0000EE"/>
            <w:u w:val="single"/>
          </w:rPr>
          <w:t>https://www.benzinga.com/news/earnings/25/01/42808796/foxconn-posts-record-revenue-rides-high-on-ai-server-demand-and-nvidia-partnership</w:t>
        </w:r>
      </w:hyperlink>
      <w:r>
        <w:t xml:space="preserve"> - Explains the role of Nvidia's Blackwell platform and the collaboration between Foxconn and Nvidia in the AI server market.</w:t>
      </w:r>
      <w:r/>
    </w:p>
    <w:p>
      <w:pPr>
        <w:pStyle w:val="ListNumber"/>
        <w:spacing w:line="240" w:lineRule="auto"/>
        <w:ind w:left="720"/>
      </w:pPr>
      <w:r/>
      <w:hyperlink r:id="rId11">
        <w:r>
          <w:rPr>
            <w:color w:val="0000EE"/>
            <w:u w:val="single"/>
          </w:rPr>
          <w:t>https://www.investopedia.com/s-and-p-500-gains-and-losses-today-chip-stocks-jump-as-foxconn-spotlights-ai-demand-8769921</w:t>
        </w:r>
      </w:hyperlink>
      <w:r>
        <w:t xml:space="preserve"> - Mentions the upcoming CES conference and the potential introduction of Nvidia's next-generation AI processors.</w:t>
      </w:r>
      <w:r/>
    </w:p>
    <w:p>
      <w:pPr>
        <w:pStyle w:val="ListNumber"/>
        <w:spacing w:line="240" w:lineRule="auto"/>
        <w:ind w:left="720"/>
      </w:pPr>
      <w:r/>
      <w:hyperlink r:id="rId12">
        <w:r>
          <w:rPr>
            <w:color w:val="0000EE"/>
            <w:u w:val="single"/>
          </w:rPr>
          <w:t>https://www.financialmodelingprep.com/market-news/foxconn-achieves-record-q-revenue-driven-by-ai-server-demand</w:t>
        </w:r>
      </w:hyperlink>
      <w:r>
        <w:t xml:space="preserve"> - Highlights the contrast between Foxconn's cloud and networking products division and its smart consumer electronics segment.</w:t>
      </w:r>
      <w:r/>
    </w:p>
    <w:p>
      <w:pPr>
        <w:pStyle w:val="ListNumber"/>
        <w:spacing w:line="240" w:lineRule="auto"/>
        <w:ind w:left="720"/>
      </w:pPr>
      <w:r/>
      <w:hyperlink r:id="rId13">
        <w:r>
          <w:rPr>
            <w:color w:val="0000EE"/>
            <w:u w:val="single"/>
          </w:rPr>
          <w:t>https://news.google.com/rss/articles/CBMilwFBVV95cUxONVlfckVNRzVqYzJsR1BQM0w3aDN0eWxwR1dUbFctMmhSQ0ZVZ0hSX05WQzVBZFJaNnloRTZXRmhrWS03X0hwYm9kTS1Tb1N4M1ZYLXRDTy1ocHdVbHhKRzVuaFFxYzE2MXh4YlNxU0ZicGhVbE1fZDR5dVB0dTdNb0Q2c1FfenVQRFBDaWp5UEFnRHo2R2Nv?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qAFBVV95cUxOT3czSndDX24yREs4ZEpSQlZqUndjWG1BNVJxeE5zaHlDYlN3djBvellETmVKV1NfT0RpYTFydHlIYjV1YVgtX0t5TW9mTkdvV1pDTTdMVGRoZ3l0cDdCakUtaHpLMW5BeENJMktzRWR0X3NJYTl1WmpNWVdRYl9YRF9GWFhxeWV6RGhUamNqakNrVXRZZWVCQ01fR0R1WUVxeTZzNXRrQ0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news/earnings/25/01/42808796/foxconn-posts-record-revenue-rides-high-on-ai-server-demand-and-nvidia-partnership" TargetMode="External"/><Relationship Id="rId11" Type="http://schemas.openxmlformats.org/officeDocument/2006/relationships/hyperlink" Target="https://www.investopedia.com/s-and-p-500-gains-and-losses-today-chip-stocks-jump-as-foxconn-spotlights-ai-demand-8769921" TargetMode="External"/><Relationship Id="rId12" Type="http://schemas.openxmlformats.org/officeDocument/2006/relationships/hyperlink" Target="https://www.financialmodelingprep.com/market-news/foxconn-achieves-record-q-revenue-driven-by-ai-server-demand" TargetMode="External"/><Relationship Id="rId13" Type="http://schemas.openxmlformats.org/officeDocument/2006/relationships/hyperlink" Target="https://news.google.com/rss/articles/CBMilwFBVV95cUxONVlfckVNRzVqYzJsR1BQM0w3aDN0eWxwR1dUbFctMmhSQ0ZVZ0hSX05WQzVBZFJaNnloRTZXRmhrWS03X0hwYm9kTS1Tb1N4M1ZYLXRDTy1ocHdVbHhKRzVuaFFxYzE2MXh4YlNxU0ZicGhVbE1fZDR5dVB0dTdNb0Q2c1FfenVQRFBDaWp5UEFnRHo2R2Nv?oc=5&amp;hl=en-US&amp;gl=US&amp;ceid=US:en" TargetMode="External"/><Relationship Id="rId14" Type="http://schemas.openxmlformats.org/officeDocument/2006/relationships/hyperlink" Target="https://news.google.com/rss/articles/CBMiqAFBVV95cUxOT3czSndDX24yREs4ZEpSQlZqUndjWG1BNVJxeE5zaHlDYlN3djBvellETmVKV1NfT0RpYTFydHlIYjV1YVgtX0t5TW9mTkdvV1pDTTdMVGRoZ3l0cDdCakUtaHpLMW5BeENJMktzRWR0X3NJYTl1WmpNWVdRYl9YRF9GWFhxeWV6RGhUamNqakNrVXRZZWVCQ01fR0R1WUVxeTZzNXRrQ0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