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Exabeam launches groundbreaking update for New-Scale Security Operations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Exabeam, an influential entity in the cybersecurity sector renowned for its AI-powered solutions, has unveiled a significant update to its cloud-native New-Scale Security Operations Platform. This groundbreaking release recognises Exabeam as the first security operations platform compatible with the Open API Standard (OAS). The update is anticipated to revolutionize the approach that Security Operations Centres (SOCs) adopt regarding automation, integration, and rapid response to threats.</w:t>
      </w:r>
      <w:r/>
    </w:p>
    <w:p>
      <w:r/>
      <w:r>
        <w:t>The adoption of OAS permits SOC teams to construct custom automations and playbooks efficiently, allowing for seamless integration with their existing cybersecurity tools. This shift diminishes reliance on rigid, monolithic systems that traditionally hinder response times. Exabeam's emphasis on openness and flexibility is designed to allow security professionals to concentrate on rapid threat mitigation rather than being encumbered by complex automation processes.</w:t>
      </w:r>
      <w:r/>
    </w:p>
    <w:p>
      <w:r/>
      <w:r>
        <w:t>One of the core issues with conventional Security Information and Event Management (SIEM) systems has been their dependency on multiple separate tools for automation. This often results in operational inefficiencies and delayed response times. In contrast, Exabeam’s New-Scale Platform enables integration with thousands of products that adhere to the OAS, drastically streamlining operations. Developers and security analysts can now create, test, and deploy automations and playbooks in mere minutes, a dramatic reduction from the hours or days typically required.</w:t>
      </w:r>
      <w:r/>
    </w:p>
    <w:p>
      <w:r/>
      <w:r>
        <w:t>Chris O’Malley, CEO of Exabeam, highlighted the importance of this update, stating, “This quarterly release not only reflects Exabeam as the industry’s largest and leading independent SIEM and UEBA provider but also highlights our position at the forefront of security operations innovation. Our commitment to customers goes beyond simply meeting expectations—we’re focused on driving real, transformative change in how security teams operate.” He underlined that this release represents not just a minor enhancement but a significant evolution in providing tools and capabilities designed to empower Chief Information Security Officers (CISOs) and their teams to stay ahead of increasingly sophisticated cyber threats.</w:t>
      </w:r>
      <w:r/>
    </w:p>
    <w:p>
      <w:r/>
      <w:r>
        <w:t>Steve Wilson, Chief Product Officer at Exabeam, reinforced this message by stating, “For too long, security teams have been forced to work within walled gardens, making do with fragmented, rigid systems that waste valuable time. At Exabeam, we’re shattering that model. Today, we deliver a unified, open ecosystem that allows users to take control.” He noted that the introduction of an open security operations approach is a pivotal step in the evolution of cybersecurity management.</w:t>
      </w:r>
      <w:r/>
    </w:p>
    <w:p>
      <w:r/>
      <w:r>
        <w:t>The update features several key advancements aimed at enhancing the efficacy of security teams. Among these is a breakthrough in risk scoring, powered by a new analytics engine that offers improved threat detection capabilities while applying a necessary business context to risk assessments, consequently reducing false positives. Furthermore, the integration of the Threat Center provides a centralised analyst workbench, facilitating the combination of detections, case management, and automation in a single cohesive platform.</w:t>
      </w:r>
      <w:r/>
    </w:p>
    <w:p>
      <w:r/>
      <w:r>
        <w:t>Exabeam has also accelerated threat triage capabilities through a method in which behavioural and rule-based alerts are grouped together, allowing analysts to better understand the full extent of a threat and respond more effectively. The platform’s recent partnership with Wiz significantly fortifies cloud security insights, providing enhanced abilities for threat detection, investigation, and response across diverse operational environments.</w:t>
      </w:r>
      <w:r/>
    </w:p>
    <w:p>
      <w:r/>
      <w:r>
        <w:t>Additional updates to Exabeam’s offerings include a newly refined LogRhythm SIEM Platform, which enhances investigative efficiency through expanded warm-tier search capabilities. Integration with Cloudflare Beat augments log visibility for improved threat analysis, while the NetMon solution improves real-time visibility into network traffic across more than 3,500 applications.</w:t>
      </w:r>
      <w:r/>
    </w:p>
    <w:p>
      <w:r/>
      <w:r>
        <w:t>Exabeam's focus on customer impact is evident from the testimonials provided by security leaders in various organisations. Sebastian Bittig, Director of Cyber Defence at r-tec IT Security GmbH, remarked on the revolutionary effect of the Open API approach in redefining SOC functions by significantly enhancing visibility and efficiency. Lindbergh Caldeira, Cyber Security Operations Manager at SA Power Networks, praised the platform’s automation and AI-driven features for their ability to accelerate workflows and improve security outcomes.</w:t>
      </w:r>
      <w:r/>
    </w:p>
    <w:p>
      <w:r/>
      <w:r>
        <w:t>As Exabeam continues its trajectory towards advanced SOC operations capability, the concurrent drive for automation, agility, and resilience in security practices positions it as a critical player in the evolving landscape of cybersecurity. The latest updates indicate a concerted effort not only to enhance internal processes within SOCs but also to respond adeptly to the continuously changing threat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https://www.itedgenews.africa/exabeam-revolutionizes-soc-automation-embraces-open-api-compatibility/</w:t>
        </w:r>
      </w:hyperlink>
      <w:r>
        <w:t xml:space="preserve"> - Corroborates Exabeam's pioneering role in SOC automation and its compatibility with the Open API Standard (OAS).</w:t>
      </w:r>
      <w:r/>
    </w:p>
    <w:p>
      <w:pPr>
        <w:pStyle w:val="ListNumber"/>
        <w:spacing w:line="240" w:lineRule="auto"/>
        <w:ind w:left="720"/>
      </w:pPr>
      <w:r/>
      <w:hyperlink r:id="rId11">
        <w:r>
          <w:rPr>
            <w:color w:val="0000EE"/>
            <w:u w:val="single"/>
          </w:rPr>
          <w:t>https://contentmediasolution.com/business/exabeam-pioneers-security-operations-with-open-api-compatibility/</w:t>
        </w:r>
      </w:hyperlink>
      <w:r>
        <w:t xml:space="preserve"> - Supports the announcement of Exabeam's cloud-native New-Scale Security Operations Platform being the first to be compatible with the Open-API Standard.</w:t>
      </w:r>
      <w:r/>
    </w:p>
    <w:p>
      <w:pPr>
        <w:pStyle w:val="ListNumber"/>
        <w:spacing w:line="240" w:lineRule="auto"/>
        <w:ind w:left="720"/>
      </w:pPr>
      <w:r/>
      <w:hyperlink r:id="rId12">
        <w:r>
          <w:rPr>
            <w:color w:val="0000EE"/>
            <w:u w:val="single"/>
          </w:rPr>
          <w:t>https://securitybrief.com.au/story/exabeam-launches-new-security-platform-with-open-api</w:t>
        </w:r>
      </w:hyperlink>
      <w:r>
        <w:t xml:space="preserve"> - Confirms Exabeam's quarterly product launch featuring a platform compatible with the Open API Standard to revolutionize SOC operations.</w:t>
      </w:r>
      <w:r/>
    </w:p>
    <w:p>
      <w:pPr>
        <w:pStyle w:val="ListNumber"/>
        <w:spacing w:line="240" w:lineRule="auto"/>
        <w:ind w:left="720"/>
      </w:pPr>
      <w:r/>
      <w:hyperlink r:id="rId10">
        <w:r>
          <w:rPr>
            <w:color w:val="0000EE"/>
            <w:u w:val="single"/>
          </w:rPr>
          <w:t>https://www.itedgenews.africa/exabeam-revolutionizes-soc-automation-embraces-open-api-compatibility/</w:t>
        </w:r>
      </w:hyperlink>
      <w:r>
        <w:t xml:space="preserve"> - Details how the adoption of OAS enables SOC teams to construct custom automations and playbooks efficiently.</w:t>
      </w:r>
      <w:r/>
    </w:p>
    <w:p>
      <w:pPr>
        <w:pStyle w:val="ListNumber"/>
        <w:spacing w:line="240" w:lineRule="auto"/>
        <w:ind w:left="720"/>
      </w:pPr>
      <w:r/>
      <w:hyperlink r:id="rId11">
        <w:r>
          <w:rPr>
            <w:color w:val="0000EE"/>
            <w:u w:val="single"/>
          </w:rPr>
          <w:t>https://contentmediasolution.com/business/exabeam-pioneers-security-operations-with-open-api-compatibility/</w:t>
        </w:r>
      </w:hyperlink>
      <w:r>
        <w:t xml:space="preserve"> - Explains how Exabeam’s New-Scale Platform integrates with thousands of products adhering to the OAS, streamlining operations.</w:t>
      </w:r>
      <w:r/>
    </w:p>
    <w:p>
      <w:pPr>
        <w:pStyle w:val="ListNumber"/>
        <w:spacing w:line="240" w:lineRule="auto"/>
        <w:ind w:left="720"/>
      </w:pPr>
      <w:r/>
      <w:hyperlink r:id="rId12">
        <w:r>
          <w:rPr>
            <w:color w:val="0000EE"/>
            <w:u w:val="single"/>
          </w:rPr>
          <w:t>https://securitybrief.com.au/story/exabeam-launches-new-security-platform-with-open-api</w:t>
        </w:r>
      </w:hyperlink>
      <w:r>
        <w:t xml:space="preserve"> - Highlights the reduction in response times and operational inefficiencies through the use of Exabeam’s platform.</w:t>
      </w:r>
      <w:r/>
    </w:p>
    <w:p>
      <w:pPr>
        <w:pStyle w:val="ListNumber"/>
        <w:spacing w:line="240" w:lineRule="auto"/>
        <w:ind w:left="720"/>
      </w:pPr>
      <w:r/>
      <w:hyperlink r:id="rId10">
        <w:r>
          <w:rPr>
            <w:color w:val="0000EE"/>
            <w:u w:val="single"/>
          </w:rPr>
          <w:t>https://www.itedgenews.africa/exabeam-revolutionizes-soc-automation-embraces-open-api-compatibility/</w:t>
        </w:r>
      </w:hyperlink>
      <w:r>
        <w:t xml:space="preserve"> - Quotes Chris O’Malley, CEO of Exabeam, on the significance of the update and Exabeam’s position in security operations innovation.</w:t>
      </w:r>
      <w:r/>
    </w:p>
    <w:p>
      <w:pPr>
        <w:pStyle w:val="ListNumber"/>
        <w:spacing w:line="240" w:lineRule="auto"/>
        <w:ind w:left="720"/>
      </w:pPr>
      <w:r/>
      <w:hyperlink r:id="rId11">
        <w:r>
          <w:rPr>
            <w:color w:val="0000EE"/>
            <w:u w:val="single"/>
          </w:rPr>
          <w:t>https://contentmediasolution.com/business/exabeam-pioneers-security-operations-with-open-api-compatibility/</w:t>
        </w:r>
      </w:hyperlink>
      <w:r>
        <w:t xml:space="preserve"> - Reinforces Steve Wilson’s statement on the introduction of an open security operations approach and its impact on cybersecurity management.</w:t>
      </w:r>
      <w:r/>
    </w:p>
    <w:p>
      <w:pPr>
        <w:pStyle w:val="ListNumber"/>
        <w:spacing w:line="240" w:lineRule="auto"/>
        <w:ind w:left="720"/>
      </w:pPr>
      <w:r/>
      <w:hyperlink r:id="rId12">
        <w:r>
          <w:rPr>
            <w:color w:val="0000EE"/>
            <w:u w:val="single"/>
          </w:rPr>
          <w:t>https://securitybrief.com.au/story/exabeam-launches-new-security-platform-with-open-api</w:t>
        </w:r>
      </w:hyperlink>
      <w:r>
        <w:t xml:space="preserve"> - Details the key advancements in the platform, including improved threat detection and risk scoring capabilities.</w:t>
      </w:r>
      <w:r/>
    </w:p>
    <w:p>
      <w:pPr>
        <w:pStyle w:val="ListNumber"/>
        <w:spacing w:line="240" w:lineRule="auto"/>
        <w:ind w:left="720"/>
      </w:pPr>
      <w:r/>
      <w:hyperlink r:id="rId10">
        <w:r>
          <w:rPr>
            <w:color w:val="0000EE"/>
            <w:u w:val="single"/>
          </w:rPr>
          <w:t>https://www.itedgenews.africa/exabeam-revolutionizes-soc-automation-embraces-open-api-compatibility/</w:t>
        </w:r>
      </w:hyperlink>
      <w:r>
        <w:t xml:space="preserve"> - Mentions the integration of the Threat Center and the enhanced threat triage capabilities in the new platform.</w:t>
      </w:r>
      <w:r/>
    </w:p>
    <w:p>
      <w:pPr>
        <w:pStyle w:val="ListNumber"/>
        <w:spacing w:line="240" w:lineRule="auto"/>
        <w:ind w:left="720"/>
      </w:pPr>
      <w:r/>
      <w:hyperlink r:id="rId13">
        <w:r>
          <w:rPr>
            <w:color w:val="0000EE"/>
            <w:u w:val="single"/>
          </w:rPr>
          <w:t>https://news.google.com/rss/articles/CBMinAFBVV95cUxOSUMzRjhfMldxRlN3TDdidUZyTVd2RUVtc1l4UHNlbERoTm1SeHNiTllmSHhibVFJdFVNUGtRTjRJVnZ1dTNGTXRoQjZaRjB5ZTdia1RYR1Bra1hCTjhUZmZvNnB0c05SbVlKS2FXZDY4TGNFc2JxZXV5VjF4elZaaWpUYkEyRHN4WnE1d3lnRFMxUGlxMExFdmV3en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edgenews.africa/exabeam-revolutionizes-soc-automation-embraces-open-api-compatibility/" TargetMode="External"/><Relationship Id="rId11" Type="http://schemas.openxmlformats.org/officeDocument/2006/relationships/hyperlink" Target="https://contentmediasolution.com/business/exabeam-pioneers-security-operations-with-open-api-compatibility/" TargetMode="External"/><Relationship Id="rId12" Type="http://schemas.openxmlformats.org/officeDocument/2006/relationships/hyperlink" Target="https://securitybrief.com.au/story/exabeam-launches-new-security-platform-with-open-api" TargetMode="External"/><Relationship Id="rId13" Type="http://schemas.openxmlformats.org/officeDocument/2006/relationships/hyperlink" Target="https://news.google.com/rss/articles/CBMinAFBVV95cUxOSUMzRjhfMldxRlN3TDdidUZyTVd2RUVtc1l4UHNlbERoTm1SeHNiTllmSHhibVFJdFVNUGtRTjRJVnZ1dTNGTXRoQjZaRjB5ZTdia1RYR1Bra1hCTjhUZmZvNnB0c05SbVlKS2FXZDY4TGNFc2JxZXV5VjF4elZaaWpUYkEyRHN4WnE1d3lnRFMxUGlxMExFdmV3en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