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Gaming industry set for transformation by 2025 through AI and LiveOps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the gaming industry is poised for significant transformation by 2025, driven by advancements in artificial intelligence (AI) and evolving game development strategies. Cameron Stewart, Group Vice President for US Games at SciPlay, has provided insights on how these trends will reshape approaches to gaming, particularly in the areas of real-time personalization and LiveOps, which are rapidly becoming essential components of business strategy.</w:t>
      </w:r>
      <w:r/>
    </w:p>
    <w:p>
      <w:r/>
      <w:r>
        <w:t>Stewart asserts that the traditional reliance on player segmentation is set to evolve into a more dynamic model of real-time personalization. He emphasises that "the industry has relied on segmentation for years, but in 2025, it’s all about personalizing the player experience in real time." This shift means that game studios will need to focus on crafting unique experiences based on individual player behaviours rather than generalised groups, creating tailored sessions that cater specifically to both new and returning players.</w:t>
      </w:r>
      <w:r/>
    </w:p>
    <w:p>
      <w:r/>
      <w:r>
        <w:t>A key element in this evolution is the integration of AI into live operations. Stewart points out that "AI is a powerful tool that can enhance live operations when used thoughtfully." By harnessing data analytics to monitor player behaviours, studios can optimise in-game events for timing and relevance. However, he cautions that AI should not be viewed as a universal solution. It requires careful implementation to work in tandem with human insight and creativity, ensuring that player interactions remain intentional and engaging.</w:t>
      </w:r>
      <w:r/>
    </w:p>
    <w:p>
      <w:r/>
      <w:r>
        <w:t>Furthermore, Stewart highlights the growing importance of LiveOps in the overall game development framework. He states, "LiveOps isn’t just a support function; it’s becoming a core part of development strategy." As companies begin to acknowledge this shift, LiveOps teams are expected to gain strategic status equal to that of traditional game development teams. In this context, Stewart believes that a balanced approach will not only generate immediate excitement but also foster long-term player loyalty, providing consistent, relevant engagement.</w:t>
      </w:r>
      <w:r/>
    </w:p>
    <w:p>
      <w:r/>
      <w:r>
        <w:t>The emphasis on retention rather than acquisition also marks a pivotal trend in 2025. As Stewart notes, "Retention is king, and in the coming year, I expect a greater industry shift in that direction." This perspective prioritises the creation of enduring relationships with players, making their ongoing engagement a central focus over merely attracting new users. The goal is to enhance the overall player experience, thereby encouraging them to return repeatedly.</w:t>
      </w:r>
      <w:r/>
    </w:p>
    <w:p>
      <w:r/>
      <w:r>
        <w:t>Overall, the insights provided by Cameron Stewart showcase a future where AI and analytics are at the forefront of revolutionising player engagement strategies in gaming. Businesses are encouraged to adopt these emerging technologies and methods, which could lead to enhanced profitability and sustainability in a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https://clevertap.com/blog/real-time-personalization-in-mobile-gaming/</w:t>
        </w:r>
      </w:hyperlink>
      <w:r>
        <w:t xml:space="preserve"> - This article supports the claim about the importance of real-time personalization in gaming, highlighting how it improves player engagement, retention, and revenue by adapting game experiences to individual player behaviors.</w:t>
      </w:r>
      <w:r/>
    </w:p>
    <w:p>
      <w:pPr>
        <w:pStyle w:val="ListNumber"/>
        <w:spacing w:line="240" w:lineRule="auto"/>
        <w:ind w:left="720"/>
      </w:pPr>
      <w:r/>
      <w:hyperlink r:id="rId10">
        <w:r>
          <w:rPr>
            <w:color w:val="0000EE"/>
            <w:u w:val="single"/>
          </w:rPr>
          <w:t>https://clevertap.com/blog/real-time-personalization-in-mobile-gaming/</w:t>
        </w:r>
      </w:hyperlink>
      <w:r>
        <w:t xml:space="preserve"> - It also provides examples of how real-time personalization can be applied, such as adjusting game difficulty levels and customizing in-game offers based on player behavior.</w:t>
      </w:r>
      <w:r/>
    </w:p>
    <w:p>
      <w:pPr>
        <w:pStyle w:val="ListNumber"/>
        <w:spacing w:line="240" w:lineRule="auto"/>
        <w:ind w:left="720"/>
      </w:pPr>
      <w:r/>
      <w:hyperlink r:id="rId11">
        <w:r>
          <w:rPr>
            <w:color w:val="0000EE"/>
            <w:u w:val="single"/>
          </w:rPr>
          <w:t>https://www.deconstructoroffun.com/blog/2024/9/16/ai-x-game-industry-in-2025-the-unspoken-part</w:t>
        </w:r>
      </w:hyperlink>
      <w:r>
        <w:t xml:space="preserve"> - This article corroborates the role of AI in the gaming industry, particularly how AI can enhance live operations, allow smaller teams to execute unique creative visions, and create more immersive game experiences.</w:t>
      </w:r>
      <w:r/>
    </w:p>
    <w:p>
      <w:pPr>
        <w:pStyle w:val="ListNumber"/>
        <w:spacing w:line="240" w:lineRule="auto"/>
        <w:ind w:left="720"/>
      </w:pPr>
      <w:r/>
      <w:hyperlink r:id="rId11">
        <w:r>
          <w:rPr>
            <w:color w:val="0000EE"/>
            <w:u w:val="single"/>
          </w:rPr>
          <w:t>https://www.deconstructoroffun.com/blog/2024/9/16/ai-x-game-industry-in-2025-the-unspoken-part</w:t>
        </w:r>
      </w:hyperlink>
      <w:r>
        <w:t xml:space="preserve"> - It also discusses the potential impact of AI on various game development roles and the future of game development strategies.</w:t>
      </w:r>
      <w:r/>
    </w:p>
    <w:p>
      <w:pPr>
        <w:pStyle w:val="ListNumber"/>
        <w:spacing w:line="240" w:lineRule="auto"/>
        <w:ind w:left="720"/>
      </w:pPr>
      <w:r/>
      <w:hyperlink r:id="rId12">
        <w:r>
          <w:rPr>
            <w:color w:val="0000EE"/>
            <w:u w:val="single"/>
          </w:rPr>
          <w:t>https://gdcvault.com/play/1034646/Real-Time-Personalization-in-Mobile</w:t>
        </w:r>
      </w:hyperlink>
      <w:r>
        <w:t xml:space="preserve"> - This resource supports the idea of using real-time personalization in mobile gaming, emphasizing the use of on-device ML to overcome challenges in handling and processing real-time user-game interactions.</w:t>
      </w:r>
      <w:r/>
    </w:p>
    <w:p>
      <w:pPr>
        <w:pStyle w:val="ListNumber"/>
        <w:spacing w:line="240" w:lineRule="auto"/>
        <w:ind w:left="720"/>
      </w:pPr>
      <w:r/>
      <w:hyperlink r:id="rId12">
        <w:r>
          <w:rPr>
            <w:color w:val="0000EE"/>
            <w:u w:val="single"/>
          </w:rPr>
          <w:t>https://gdcvault.com/play/1034646/Real-Time-Personalization-in-Mobile</w:t>
        </w:r>
      </w:hyperlink>
      <w:r>
        <w:t xml:space="preserve"> - It highlights the benefits of real-time personalization, including improved gamer experience and conversion with minimal latency and CPU usage.</w:t>
      </w:r>
      <w:r/>
    </w:p>
    <w:p>
      <w:pPr>
        <w:pStyle w:val="ListNumber"/>
        <w:spacing w:line="240" w:lineRule="auto"/>
        <w:ind w:left="720"/>
      </w:pPr>
      <w:r/>
      <w:hyperlink r:id="rId10">
        <w:r>
          <w:rPr>
            <w:color w:val="0000EE"/>
            <w:u w:val="single"/>
          </w:rPr>
          <w:t>https://clevertap.com/blog/real-time-personalization-in-mobile-gaming/</w:t>
        </w:r>
      </w:hyperlink>
      <w:r>
        <w:t xml:space="preserve"> - This article further emphasizes the shift from traditional player segmentation to dynamic real-time personalization, aligning with Stewart's insights on evolving game development strategies.</w:t>
      </w:r>
      <w:r/>
    </w:p>
    <w:p>
      <w:pPr>
        <w:pStyle w:val="ListNumber"/>
        <w:spacing w:line="240" w:lineRule="auto"/>
        <w:ind w:left="720"/>
      </w:pPr>
      <w:r/>
      <w:hyperlink r:id="rId11">
        <w:r>
          <w:rPr>
            <w:color w:val="0000EE"/>
            <w:u w:val="single"/>
          </w:rPr>
          <w:t>https://www.deconstructoroffun.com/blog/2024/9/16/ai-x-game-industry-in-2025-the-unspoken-part</w:t>
        </w:r>
      </w:hyperlink>
      <w:r>
        <w:t xml:space="preserve"> - It supports the growing importance of LiveOps as a core part of development strategy, similar to Stewart's views on LiveOps becoming central to game development.</w:t>
      </w:r>
      <w:r/>
    </w:p>
    <w:p>
      <w:pPr>
        <w:pStyle w:val="ListNumber"/>
        <w:spacing w:line="240" w:lineRule="auto"/>
        <w:ind w:left="720"/>
      </w:pPr>
      <w:r/>
      <w:hyperlink r:id="rId10">
        <w:r>
          <w:rPr>
            <w:color w:val="0000EE"/>
            <w:u w:val="single"/>
          </w:rPr>
          <w:t>https://clevertap.com/blog/real-time-personalization-in-mobile-gaming/</w:t>
        </w:r>
      </w:hyperlink>
      <w:r>
        <w:t xml:space="preserve"> - The article underscores the importance of retention over acquisition, aligning with Stewart's perspective that retention is a key trend in 2025.</w:t>
      </w:r>
      <w:r/>
    </w:p>
    <w:p>
      <w:pPr>
        <w:pStyle w:val="ListNumber"/>
        <w:spacing w:line="240" w:lineRule="auto"/>
        <w:ind w:left="720"/>
      </w:pPr>
      <w:r/>
      <w:hyperlink r:id="rId12">
        <w:r>
          <w:rPr>
            <w:color w:val="0000EE"/>
            <w:u w:val="single"/>
          </w:rPr>
          <w:t>https://gdcvault.com/play/1034646/Real-Time-Personalization-in-Mobile</w:t>
        </w:r>
      </w:hyperlink>
      <w:r>
        <w:t xml:space="preserve"> - This resource highlights the integration of AI and analytics in enhancing player engagement strategies, which is in line with Stewart's insights on the future of gaming.</w:t>
      </w:r>
      <w:r/>
    </w:p>
    <w:p>
      <w:pPr>
        <w:pStyle w:val="ListNumber"/>
        <w:spacing w:line="240" w:lineRule="auto"/>
        <w:ind w:left="720"/>
      </w:pPr>
      <w:r/>
      <w:hyperlink r:id="rId11">
        <w:r>
          <w:rPr>
            <w:color w:val="0000EE"/>
            <w:u w:val="single"/>
          </w:rPr>
          <w:t>https://www.deconstructoroffun.com/blog/2024/9/16/ai-x-game-industry-in-2025-the-unspoken-part</w:t>
        </w:r>
      </w:hyperlink>
      <w:r>
        <w:t xml:space="preserve"> - It discusses the balanced approach needed for AI implementation, ensuring that AI works in tandem with human insight and creativity to maintain engaging player interactions.</w:t>
      </w:r>
      <w:r/>
    </w:p>
    <w:p>
      <w:pPr>
        <w:pStyle w:val="ListNumber"/>
        <w:spacing w:line="240" w:lineRule="auto"/>
        <w:ind w:left="720"/>
      </w:pPr>
      <w:r/>
      <w:hyperlink r:id="rId13">
        <w:r>
          <w:rPr>
            <w:color w:val="0000EE"/>
            <w:u w:val="single"/>
          </w:rPr>
          <w:t>https://appdevelopermagazine.com/2025-gaming-evolution-and-a-shift-toward-retention/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evertap.com/blog/real-time-personalization-in-mobile-gaming/" TargetMode="External"/><Relationship Id="rId11" Type="http://schemas.openxmlformats.org/officeDocument/2006/relationships/hyperlink" Target="https://www.deconstructoroffun.com/blog/2024/9/16/ai-x-game-industry-in-2025-the-unspoken-part" TargetMode="External"/><Relationship Id="rId12" Type="http://schemas.openxmlformats.org/officeDocument/2006/relationships/hyperlink" Target="https://gdcvault.com/play/1034646/Real-Time-Personalization-in-Mobile" TargetMode="External"/><Relationship Id="rId13" Type="http://schemas.openxmlformats.org/officeDocument/2006/relationships/hyperlink" Target="https://appdevelopermagazine.com/2025-gaming-evolution-and-a-shift-toward-reten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