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introduces Gemini assistant to revolutionise home entertainment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Google has unveiled significant advancements in its AI technology, specifically through the introduction of its Gemini assistant into Google TV. This decision marks a pivotal move to enhance home entertainment systems by replacing the existing Google Assistant with a more sophisticated voice assistant functionality.</w:t>
      </w:r>
      <w:r/>
    </w:p>
    <w:p>
      <w:r/>
      <w:r>
        <w:t>The integration of Gemini into Google TV is designed to facilitate a more intuitive interaction between users and their televisions. The new capabilities allow users to communicate in natural language without the need to preface their queries with "Hey Google." This development means viewers can pose complex questions directly. For example, during demonstrations, Gemini successfully addressed queries such as, "Tell me about the solar system for a third grader," showcasing its advanced comprehension and response generation. In addition to producing text-based answers, the assistant will also provide relevant YouTube videos, reinforcing the visual nature of home entertainment searches.</w:t>
      </w:r>
      <w:r/>
    </w:p>
    <w:p>
      <w:r/>
      <w:r>
        <w:t>Sabrina Ortiz of ZDNet reported Google’s plans not only revolve around software upgrades but also include significant hardware enhancements. Upcoming Google TVs will feature far-field microphones, enabling users to interact with the television effortlessly, without reliance on remotes. Moreover, Google is working towards creating an ambient experience, introducing an on-screen hub that activates as a viewer approaches the TV. This hub will display personalized widgets containing weather updates, news articles, and calendar information, thus integrating the TV into daily life beyond mere passive content watching.</w:t>
      </w:r>
      <w:r/>
    </w:p>
    <w:p>
      <w:r/>
      <w:r>
        <w:t>The advancements in AI are not limited to just televisions. Google’s Gemini assistant is also set to be incorporated into Wear OS devices, further improving the user experience with smartwatches. The ability to have more natural conversations with these devices represents a significant enhancement over previous capabilities. Currently, Apple continues to face questions regarding its own AI offerings, particularly on platforms such as Apple TV and Apple Watch, which do not yet support Apple Intelligence.</w:t>
      </w:r>
      <w:r/>
    </w:p>
    <w:p>
      <w:r/>
      <w:r>
        <w:t>While Apple is gradually rolling out its AI features across certain devices such as iPhones and iPads, users are eager for similar advancements on other devices. Apple has announced that it will integrate its Apple Intelligence into additional platforms over time, yet specific timelines and devices remain undisclosed. Observations suggest that Apple may be waiting to refine its AI experience on existing hardware before introducing it to their other devices.</w:t>
      </w:r>
      <w:r/>
    </w:p>
    <w:p>
      <w:r/>
      <w:r>
        <w:t>This competitive landscape in AI technology illustrates a shift toward more interactive and user-friendly interfaces in business practices, particularly within the entertainment sector. As companies like Google embrace generative AI and natural language processing, the implications for consumer engagement and operational efficiencies in various industries are substantial. As businesses begin to incorporate these technologies, understanding the evolving market dynamics and user expectations will be crucial for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https://www.crn.com/news/cloud/2025/google-gemini-ai-coming-to-tvs-and-smartwatches-ces-2025</w:t>
        </w:r>
      </w:hyperlink>
      <w:r>
        <w:t xml:space="preserve"> - Corroborates the integration of Google Gemini AI into Google TV and smartwatches, and the enhanced voice assistant functionality.</w:t>
      </w:r>
      <w:r/>
    </w:p>
    <w:p>
      <w:pPr>
        <w:pStyle w:val="ListNumber"/>
        <w:spacing w:line="240" w:lineRule="auto"/>
        <w:ind w:left="720"/>
      </w:pPr>
      <w:r/>
      <w:hyperlink r:id="rId11">
        <w:r>
          <w:rPr>
            <w:color w:val="0000EE"/>
            <w:u w:val="single"/>
          </w:rPr>
          <w:t>https://blog.google/feed/google-tv-ces-2025/</w:t>
        </w:r>
      </w:hyperlink>
      <w:r>
        <w:t xml:space="preserve"> - Supports the new AI capabilities for Google TV using Gemini models, enabling natural conversations and providing visual context with YouTube videos.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Details the use of far-field microphones in upcoming Google TVs for effortless interaction and the introduction of an on-screen hub for personalized widgets.</w:t>
      </w:r>
      <w:r/>
    </w:p>
    <w:p>
      <w:pPr>
        <w:pStyle w:val="ListNumber"/>
        <w:spacing w:line="240" w:lineRule="auto"/>
        <w:ind w:left="720"/>
      </w:pPr>
      <w:r/>
      <w:hyperlink r:id="rId11">
        <w:r>
          <w:rPr>
            <w:color w:val="0000EE"/>
            <w:u w:val="single"/>
          </w:rPr>
          <w:t>https://blog.google/feed/google-tv-ces-2025/</w:t>
        </w:r>
      </w:hyperlink>
      <w:r>
        <w:t xml:space="preserve"> - Explains the ambient experience and on-screen hub features that integrate the TV into daily life with weather updates, news, and calendar information.</w:t>
      </w:r>
      <w:r/>
    </w:p>
    <w:p>
      <w:pPr>
        <w:pStyle w:val="ListNumber"/>
        <w:spacing w:line="240" w:lineRule="auto"/>
        <w:ind w:left="720"/>
      </w:pPr>
      <w:r/>
      <w:hyperlink r:id="rId10">
        <w:r>
          <w:rPr>
            <w:color w:val="0000EE"/>
            <w:u w:val="single"/>
          </w:rPr>
          <w:t>https://www.crn.com/news/cloud/2025/google-gemini-ai-coming-to-tvs-and-smartwatches-ces-2025</w:t>
        </w:r>
      </w:hyperlink>
      <w:r>
        <w:t xml:space="preserve"> - Confirms the integration of Gemini into Wear OS devices, enhancing user experience with more natural conversations on smartwatches.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Discusses the competitive landscape in AI technology, particularly between Google and Apple, and the implications for consumer engagement.</w:t>
      </w:r>
      <w:r/>
    </w:p>
    <w:p>
      <w:pPr>
        <w:pStyle w:val="ListNumber"/>
        <w:spacing w:line="240" w:lineRule="auto"/>
        <w:ind w:left="720"/>
      </w:pPr>
      <w:r/>
      <w:hyperlink r:id="rId11">
        <w:r>
          <w:rPr>
            <w:color w:val="0000EE"/>
            <w:u w:val="single"/>
          </w:rPr>
          <w:t>https://blog.google/feed/google-tv-ces-2025/</w:t>
        </w:r>
      </w:hyperlink>
      <w:r>
        <w:t xml:space="preserve"> - Highlights the advanced comprehension and response generation of Gemini, including addressing complex questions and providing relevant YouTube videos.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Mentions the broader integration of Gemini into Google's portfolio of smart home devices, such as Nest cameras and Google Home management devices.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Provides insights from industry experts, such as Matthew Wirsta, on the benefits and impact of integrating Gemini into various Google devices.</w:t>
      </w:r>
      <w:r/>
    </w:p>
    <w:p>
      <w:pPr>
        <w:pStyle w:val="ListNumber"/>
        <w:spacing w:line="240" w:lineRule="auto"/>
        <w:ind w:left="720"/>
      </w:pPr>
      <w:r/>
      <w:hyperlink r:id="rId11">
        <w:r>
          <w:rPr>
            <w:color w:val="0000EE"/>
            <w:u w:val="single"/>
          </w:rPr>
          <w:t>https://blog.google/feed/google-tv-ces-2025/</w:t>
        </w:r>
      </w:hyperlink>
      <w:r>
        <w:t xml:space="preserve"> - Outlines the rollout timeline for the new Gemini features on select Google TV devices later in 2025.</w:t>
      </w:r>
      <w:r/>
    </w:p>
    <w:p>
      <w:pPr>
        <w:pStyle w:val="ListNumber"/>
        <w:spacing w:line="240" w:lineRule="auto"/>
        <w:ind w:left="720"/>
      </w:pPr>
      <w:r/>
      <w:hyperlink r:id="rId12">
        <w:r>
          <w:rPr>
            <w:color w:val="0000EE"/>
            <w:u w:val="single"/>
          </w:rPr>
          <w:t>https://www.zdnet.com/home-and-office/home-entertainment/gemini-is-taking-over-google-tv-but-in-ways-youll-actually-like/</w:t>
        </w:r>
      </w:hyperlink>
      <w:r>
        <w:t xml:space="preserve"> - Please view link - unable to able to access data</w:t>
      </w:r>
      <w:r/>
    </w:p>
    <w:p>
      <w:pPr>
        <w:pStyle w:val="ListNumber"/>
        <w:spacing w:line="240" w:lineRule="auto"/>
        <w:ind w:left="720"/>
      </w:pPr>
      <w:r/>
      <w:hyperlink r:id="rId13">
        <w:r>
          <w:rPr>
            <w:color w:val="0000EE"/>
            <w:u w:val="single"/>
          </w:rPr>
          <w:t>https://9to5mac.com/2025/01/07/apple-intelligence-apple-tv-watch/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cloud/2025/google-gemini-ai-coming-to-tvs-and-smartwatches-ces-2025" TargetMode="External"/><Relationship Id="rId11" Type="http://schemas.openxmlformats.org/officeDocument/2006/relationships/hyperlink" Target="https://blog.google/feed/google-tv-ces-2025/" TargetMode="External"/><Relationship Id="rId12" Type="http://schemas.openxmlformats.org/officeDocument/2006/relationships/hyperlink" Target="https://www.zdnet.com/home-and-office/home-entertainment/gemini-is-taking-over-google-tv-but-in-ways-youll-actually-like/" TargetMode="External"/><Relationship Id="rId13" Type="http://schemas.openxmlformats.org/officeDocument/2006/relationships/hyperlink" Target="https://9to5mac.com/2025/01/07/apple-intelligence-apple-tv-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