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Jetbuilt introduces Jetpay to streamline audiovisual project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Jetbuilt, a prominent player in the audiovisual project sales and management software sector, has unveiled Jetpay, a new payment platform tailored to enhance financial transactions and provide systems integrators with opportunities to harness recurring revenue. This innovative platform is designed to simplify payment processing, allowing integrators to concentrate on delivering high-quality project outcomes while establishing a stable revenue stream.</w:t>
      </w:r>
      <w:r/>
    </w:p>
    <w:p>
      <w:r/>
      <w:r>
        <w:t>According to a report from AV Beat, Jetpay integrates payment management for various aspects such as audiovisual projects, service calls, and ongoing support packages, all accessible through Jetbuilt’s unified platform. The platform allows clients to seamlessly sign proposals and change orders, manage deposits, progress payments, and final balances within a single, user-friendly interface. Payments are monitored and updated in real-time across the Jetbuilt ecosystem, ensuring that project managers have access to the latest client payment statuses. This functionality is intended to cultivate an efficient workflow that aligns with accounting and broader business solutions, ultimately enhancing cash flow and enabling integrators to offer sustained, value-driven services to their clientele.</w:t>
      </w:r>
      <w:r/>
    </w:p>
    <w:p>
      <w:r/>
      <w:r>
        <w:t>Once a project or service call is finalised, service technicians are able to securely collect payments directly via the Jetbuilt platform, promoting immediate and reliable payment reception. Jetpay accommodates various payment methods including ACH transfers and major credit cards—such as Visa, Mastercard, Discover, and American Express. The platform also touts transparent pricing options with no monthly fees attached to active accounts, alongside a competitive flat-rate fee for all major credit card transactions, including American Express, as well as some of the lowest ACH transfer fees available in the industry.</w:t>
      </w:r>
      <w:r/>
    </w:p>
    <w:p>
      <w:r/>
      <w:r>
        <w:t>Beyond enhancing payment processes, Jetpay is engineered to elevate recurring revenues by allowing integrators to effectively sell and oversee long-term support plans for systems. Payments for these plans can be automated, occurring on a monthly, quarterly, or annual basis, significantly reducing the administrative workload for integrators while ensuring steady cash flow.</w:t>
      </w:r>
      <w:r/>
    </w:p>
    <w:p>
      <w:r/>
      <w:r>
        <w:t>Paul Dexter, Chief Executive Officer of Jetbuilt, commented on the challenges integrators often face with client payments, stating, "Integrators often face challenges collecting client payments, whether it’s an initial deposit or a mid-project draw." He continued, "Jetbuilt streamlines this process, reducing friction and ensuring financial stability. Once a payment is received, project managers are automatically notified, signaling it’s time to roll the trucks. This seamless integration aligns payments with project execution, keeping operations smooth and efficient."</w:t>
      </w:r>
      <w:r/>
    </w:p>
    <w:p>
      <w:r/>
      <w:r>
        <w:t>Additionally, Jetpay incorporates comprehensive chargeback protection to safeguard against payment disputes, ensuring reliability and security in transactions. Payments are synchronised in real-time throughout the Jetbuilt framework, allowing project managers to remain updated on the current status of client payments. This platform's capability to integrate seamlessly with the Jetbuilt API ensures that data syncs across third-party applications, creating a coherent and effective financial management experience for users.</w:t>
      </w:r>
      <w:r/>
    </w:p>
    <w:p>
      <w:r/>
      <w:r>
        <w:t>Jetpay is now available to all Jetbuilt users throughout the United States, representing a significant evolution in how payments are processed and managed across projects within the audiovisual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https://www.commercialintegrator.com/news/jetbuilt-launches-jetpay-payment-platform/139261/</w:t>
        </w:r>
      </w:hyperlink>
      <w:r>
        <w:t xml:space="preserve"> - Corroborates the launch of Jetpay, its integration with Jetbuilt, and its features for simplifying payment processing and enhancing recurring revenue.</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Details how Jetpay manages payments for audiovisual projects, service calls, and ongoing support packages within the Jetbuilt platform.</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Explains the real-time payment updates and the alignment of payments with project execution to ensure smooth operations.</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Mentions the various payment methods supported by Jetpay, including ACH transfers and major credit cards.</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Discusses the transparent pricing and fees associated with using Jetpay, including no monthly fees for active accounts.</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Describes how Jetpay helps in selling and managing long-term system support plans and automating payments for these plans.</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Quotes Paul Dexter on the challenges of client payments and how Jetbuilt streamlines this process.</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Highlights the comprehensive chargeback protection and real-time payment synchronization in the Jetbuilt framework.</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Explains the seamless integration of Jetpay with the Jetbuilt API and third-party applications.</w:t>
      </w:r>
      <w:r/>
    </w:p>
    <w:p>
      <w:pPr>
        <w:pStyle w:val="ListNumber"/>
        <w:spacing w:line="240" w:lineRule="auto"/>
        <w:ind w:left="720"/>
      </w:pPr>
      <w:r/>
      <w:hyperlink r:id="rId10">
        <w:r>
          <w:rPr>
            <w:color w:val="0000EE"/>
            <w:u w:val="single"/>
          </w:rPr>
          <w:t>https://www.commercialintegrator.com/news/jetbuilt-launches-jetpay-payment-platform/139261/</w:t>
        </w:r>
      </w:hyperlink>
      <w:r>
        <w:t xml:space="preserve"> - Confirms that Jetpay is now available to all Jetbuilt users in the United States.</w:t>
      </w:r>
      <w:r/>
    </w:p>
    <w:p>
      <w:pPr>
        <w:pStyle w:val="ListNumber"/>
        <w:spacing w:line="240" w:lineRule="auto"/>
        <w:ind w:left="720"/>
      </w:pPr>
      <w:r/>
      <w:hyperlink r:id="rId11">
        <w:r>
          <w:rPr>
            <w:color w:val="0000EE"/>
            <w:u w:val="single"/>
          </w:rPr>
          <w:t>https://jetbuilt.com/jetpay-terms/</w:t>
        </w:r>
      </w:hyperlink>
      <w:r>
        <w:t xml:space="preserve"> - Provides details on the terms of service, fees, and requirements for using Jetpay, including inactivity fees and chargeback fees.</w:t>
      </w:r>
      <w:r/>
    </w:p>
    <w:p>
      <w:pPr>
        <w:pStyle w:val="ListNumber"/>
        <w:spacing w:line="240" w:lineRule="auto"/>
        <w:ind w:left="720"/>
      </w:pPr>
      <w:r/>
      <w:hyperlink r:id="rId12">
        <w:r>
          <w:rPr>
            <w:color w:val="0000EE"/>
            <w:u w:val="single"/>
          </w:rPr>
          <w:t>https://www.avbeat.com/jetbuilt-launches-jetpay-to-simplify-payments-and-recurring-revenue-opportunities-for-integrators/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ercialintegrator.com/news/jetbuilt-launches-jetpay-payment-platform/139261/" TargetMode="External"/><Relationship Id="rId11" Type="http://schemas.openxmlformats.org/officeDocument/2006/relationships/hyperlink" Target="https://jetbuilt.com/jetpay-terms/" TargetMode="External"/><Relationship Id="rId12" Type="http://schemas.openxmlformats.org/officeDocument/2006/relationships/hyperlink" Target="https://www.avbeat.com/jetbuilt-launches-jetpay-to-simplify-payments-and-recurring-revenue-opportunities-for-integr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