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Leveraging AI for enhanced business efficiency and appeal to buyers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complexities of the modern marketplace, the implementation of artificial intelligence (AI) is emerging as a pivotal trend that can significantly enhance the efficiency and profitability of operations. A report from Entrepreneur discusses how the current AI revolution can be strategically leveraged by business owners, particularly those considering an exit strategy, to bolster the attractiveness and value of their company.</w:t>
      </w:r>
      <w:r/>
    </w:p>
    <w:p>
      <w:r/>
      <w:r>
        <w:t>AI, as articulated in the report, is not merely a singular software solution but encompasses a vast spectrum of technologies aimed at automating and streamlining various business processes. Before delving into the AI landscape, it is crucial for companies to identify specific areas within their operations that would benefit optimally from automation. Repetitive tasks, especially those that grow more complex as the business scales, are prime candidates for AI intervention. Especially within functions such as research, marketing, and sales support, AI can deliver significant efficiency gains, ultimately contributing to cost savings and productivity enhancements.</w:t>
      </w:r>
      <w:r/>
    </w:p>
    <w:p>
      <w:r/>
      <w:r>
        <w:t>For instance, many organisations face lengthy client onboarding processes characterised by laborious research requirements. By harnessing AI to handle initial data collection, businesses can significantly reduce the time invested by human employees in these tasks. This allows staff to shift their focus towards strategic efforts that foster enhanced client relationships and overall business growth.</w:t>
      </w:r>
      <w:r/>
    </w:p>
    <w:p>
      <w:r/>
      <w:r>
        <w:t>Significantly, potential buyers in the marketplace are increasingly scrutinising not just the financial health of a company, but also its efficiency and scalability — attributes that can be markedly improved through effective AI integration. Metrics that gauge business performance, such as revenue per employee and gross and net margins, can show immediate improvement when AI is leveraged properly. By decreasing operational costs through automation, businesses can improve their profit margins, thus becoming more enticing to prospective buyers.</w:t>
      </w:r>
      <w:r/>
    </w:p>
    <w:p>
      <w:r/>
      <w:r>
        <w:t>Moreover, AI technology allows businesses of all sizes to enhance their operational capacity. For example, a small advertising agency experiencing full capacity without the means to hire additional staff can utilise AI to efficiently manage more projects without an expanded workforce. This scalability capability, facilitated by AI, serves as a compelling indicator of potential growth to possible buyers.</w:t>
      </w:r>
      <w:r/>
    </w:p>
    <w:p>
      <w:r/>
      <w:r>
        <w:t>The discussion continues to underline that the mere adoption of AI tools should not be overemphasised; what matters more is the tangible impact these tools deliver. Prospective buyers will be more inclined to recognise a company's AI capabilities through observable results rather than mere declarations of being “AI-enabled.”</w:t>
      </w:r>
      <w:r/>
    </w:p>
    <w:p>
      <w:r/>
      <w:r>
        <w:t xml:space="preserve">In terms of practical applications, the report outlines three distinct categories of AI tools that can substantially help small businesses enhance their operational efficiency: </w:t>
      </w:r>
      <w:r/>
    </w:p>
    <w:p>
      <w:r/>
      <w:r>
        <w:t xml:space="preserve">1. </w:t>
      </w:r>
      <w:r>
        <w:rPr>
          <w:b/>
        </w:rPr>
        <w:t>Research Tools</w:t>
      </w:r>
      <w:r>
        <w:t>: AI can automate data gathering tasks, substantially reducing the time employees spend on preliminary research and enabling them to engage directly in strategic activities.</w:t>
      </w:r>
      <w:r/>
    </w:p>
    <w:p>
      <w:r/>
      <w:r>
        <w:t xml:space="preserve">2. </w:t>
      </w:r>
      <w:r>
        <w:rPr>
          <w:b/>
        </w:rPr>
        <w:t>Marketing Tools</w:t>
      </w:r>
      <w:r>
        <w:t>: Various AI solutions are now available that can generate content, assist in copywriting, and even create multimedia materials, allowing for increased productivity without enlarging the workforce.</w:t>
      </w:r>
      <w:r/>
    </w:p>
    <w:p>
      <w:r/>
      <w:r>
        <w:t xml:space="preserve">3. </w:t>
      </w:r>
      <w:r>
        <w:rPr>
          <w:b/>
        </w:rPr>
        <w:t>Sales Support Tools</w:t>
      </w:r>
      <w:r>
        <w:t>: AI can streamline lead generation and prospecting initiatives by automating tasks such as compiling prospect lists, crafting outreach messages, and managing follow-ups, thereby allowing sales personnel to focus on high-level objectives like closing deals.</w:t>
      </w:r>
      <w:r/>
    </w:p>
    <w:p>
      <w:r/>
      <w:r>
        <w:t>The report also emphasises that implementing AI should be viewed as a long-term investment rather than a quick-fix solution. Typically, it may take at least a year to realise the full benefits of AI integration within a business. Therefore, for owners contemplating the sale of their enterprise, early AI adoption is advantageous. Buyers will look for a consistent trajectory of improved operational metrics over time rather than a hastily executed, uncertain strategy.</w:t>
      </w:r>
      <w:r/>
    </w:p>
    <w:p>
      <w:r/>
      <w:r>
        <w:t>Ultimately, the entrepreneurial landscape is shifting, and the effective integration of AI into business practices is poised to become a critical component for those seeking to maximise their enterprise's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Corroborates the trend of AI transforming business operations, including the use of multimodal AI for more intuitive interactions and improved accuracy.</w:t>
      </w:r>
      <w:r/>
    </w:p>
    <w:p>
      <w:pPr>
        <w:pStyle w:val="ListNumber"/>
        <w:spacing w:line="240" w:lineRule="auto"/>
        <w:ind w:left="720"/>
      </w:pPr>
      <w:r/>
      <w:hyperlink r:id="rId11">
        <w:r>
          <w:rPr>
            <w:color w:val="0000EE"/>
            <w:u w:val="single"/>
          </w:rPr>
          <w:t>https://heedconsulting.ai/en/blog/how-ai-consultations-benefit-exit-strategies-for-business-sellers</w:t>
        </w:r>
      </w:hyperlink>
      <w:r>
        <w:t xml:space="preserve"> - Supports the idea that AI consultations can enhance a business's exit strategy by increasing its value, streamlining operations, and making it more attractive to potential buyers.</w:t>
      </w:r>
      <w:r/>
    </w:p>
    <w:p>
      <w:pPr>
        <w:pStyle w:val="ListNumber"/>
        <w:spacing w:line="240" w:lineRule="auto"/>
        <w:ind w:left="720"/>
      </w:pPr>
      <w:r/>
      <w:hyperlink r:id="rId12">
        <w:r>
          <w:rPr>
            <w:color w:val="0000EE"/>
            <w:u w:val="single"/>
          </w:rPr>
          <w:t>https://www.calendar.com/blog/top-12-ai-trends-shaping-the-business-world-in-2025/</w:t>
        </w:r>
      </w:hyperlink>
      <w:r>
        <w:t xml:space="preserve"> - Discusses various AI trends, including hyper-automation, AI agents, and edge AI, which can streamline business processes and enhance operational efficiency.</w:t>
      </w:r>
      <w:r/>
    </w:p>
    <w:p>
      <w:pPr>
        <w:pStyle w:val="ListNumber"/>
        <w:spacing w:line="240" w:lineRule="auto"/>
        <w:ind w:left="720"/>
      </w:pPr>
      <w:r/>
      <w:hyperlink r:id="rId12">
        <w:r>
          <w:rPr>
            <w:color w:val="0000EE"/>
            <w:u w:val="single"/>
          </w:rPr>
          <w:t>https://www.calendar.com/blog/top-12-ai-trends-shaping-the-business-world-in-2025/</w:t>
        </w:r>
      </w:hyperlink>
      <w:r>
        <w:t xml:space="preserve"> - Highlights the role of AI in market analysis, predicting market trends, and providing actionable insights, which can improve business performance metrics.</w:t>
      </w:r>
      <w:r/>
    </w:p>
    <w:p>
      <w:pPr>
        <w:pStyle w:val="ListNumber"/>
        <w:spacing w:line="240" w:lineRule="auto"/>
        <w:ind w:left="720"/>
      </w:pPr>
      <w:r/>
      <w:hyperlink r:id="rId11">
        <w:r>
          <w:rPr>
            <w:color w:val="0000EE"/>
            <w:u w:val="single"/>
          </w:rPr>
          <w:t>https://heedconsulting.ai/en/blog/how-ai-consultations-benefit-exit-strategies-for-business-sellers</w:t>
        </w:r>
      </w:hyperlink>
      <w:r>
        <w:t xml:space="preserve"> - Explains how AI can improve business valuation through predictive analytics and real-time adjustments, making the business more attractive to buyers.</w:t>
      </w:r>
      <w:r/>
    </w:p>
    <w:p>
      <w:pPr>
        <w:pStyle w:val="ListNumber"/>
        <w:spacing w:line="240" w:lineRule="auto"/>
        <w:ind w:left="720"/>
      </w:pPr>
      <w:r/>
      <w:hyperlink r:id="rId13">
        <w:r>
          <w:rPr>
            <w:color w:val="0000EE"/>
            <w:u w:val="single"/>
          </w:rPr>
          <w:t>https://www.onesixsolutions.com/insights/transforming-private-equity/</w:t>
        </w:r>
      </w:hyperlink>
      <w:r>
        <w:t xml:space="preserve"> - Details AI use cases for exit strategies, including market trend analysis, buyer identification, and valuation model refinement, which enhance the attractiveness of a business to potential buyers.</w:t>
      </w:r>
      <w:r/>
    </w:p>
    <w:p>
      <w:pPr>
        <w:pStyle w:val="ListNumber"/>
        <w:spacing w:line="240" w:lineRule="auto"/>
        <w:ind w:left="720"/>
      </w:pPr>
      <w:r/>
      <w:hyperlink r:id="rId12">
        <w:r>
          <w:rPr>
            <w:color w:val="0000EE"/>
            <w:u w:val="single"/>
          </w:rPr>
          <w:t>https://www.calendar.com/blog/top-12-ai-trends-shaping-the-business-world-in-2025/</w:t>
        </w:r>
      </w:hyperlink>
      <w:r>
        <w:t xml:space="preserve"> - Describes how AI can automate customer service, streamline inventory management, and predict market trends, contributing to cost savings and productivity enhancements.</w:t>
      </w:r>
      <w:r/>
    </w:p>
    <w:p>
      <w:pPr>
        <w:pStyle w:val="ListNumber"/>
        <w:spacing w:line="240" w:lineRule="auto"/>
        <w:ind w:left="720"/>
      </w:pPr>
      <w:r/>
      <w:hyperlink r:id="rId10">
        <w:r>
          <w:rPr>
            <w:color w:val="0000EE"/>
            <w:u w:val="single"/>
          </w:rPr>
          <w:t>https://blog.google/products/google-cloud/ai-trends-business-2025/</w:t>
        </w:r>
      </w:hyperlink>
      <w:r>
        <w:t xml:space="preserve"> - Illustrates the use of AI in various business functions such as financial services and manufacturing, where AI can analyze multiple data types to improve operational efficiency.</w:t>
      </w:r>
      <w:r/>
    </w:p>
    <w:p>
      <w:pPr>
        <w:pStyle w:val="ListNumber"/>
        <w:spacing w:line="240" w:lineRule="auto"/>
        <w:ind w:left="720"/>
      </w:pPr>
      <w:r/>
      <w:hyperlink r:id="rId12">
        <w:r>
          <w:rPr>
            <w:color w:val="0000EE"/>
            <w:u w:val="single"/>
          </w:rPr>
          <w:t>https://www.calendar.com/blog/top-12-ai-trends-shaping-the-business-world-in-2025/</w:t>
        </w:r>
      </w:hyperlink>
      <w:r>
        <w:t xml:space="preserve"> - Explains the role of AI in creating hyper-personalized customer experiences through CRM systems and generative AI, which can enhance client relationships and business growth.</w:t>
      </w:r>
      <w:r/>
    </w:p>
    <w:p>
      <w:pPr>
        <w:pStyle w:val="ListNumber"/>
        <w:spacing w:line="240" w:lineRule="auto"/>
        <w:ind w:left="720"/>
      </w:pPr>
      <w:r/>
      <w:hyperlink r:id="rId11">
        <w:r>
          <w:rPr>
            <w:color w:val="0000EE"/>
            <w:u w:val="single"/>
          </w:rPr>
          <w:t>https://heedconsulting.ai/en/blog/how-ai-consultations-benefit-exit-strategies-for-business-sellers</w:t>
        </w:r>
      </w:hyperlink>
      <w:r>
        <w:t xml:space="preserve"> - Supports the idea that AI can streamline operations, automate routine tasks, and improve overall efficiency, making the company more attractive to buyers.</w:t>
      </w:r>
      <w:r/>
    </w:p>
    <w:p>
      <w:pPr>
        <w:pStyle w:val="ListNumber"/>
        <w:spacing w:line="240" w:lineRule="auto"/>
        <w:ind w:left="720"/>
      </w:pPr>
      <w:r/>
      <w:hyperlink r:id="rId14">
        <w:r>
          <w:rPr>
            <w:color w:val="0000EE"/>
            <w:u w:val="single"/>
          </w:rPr>
          <w:t>https://www.entrepreneur.com/growing-a-business/how-ai-innovation-can-drive-business-growth-and-exit-success/482850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heedconsulting.ai/en/blog/how-ai-consultations-benefit-exit-strategies-for-business-sellers" TargetMode="External"/><Relationship Id="rId12" Type="http://schemas.openxmlformats.org/officeDocument/2006/relationships/hyperlink" Target="https://www.calendar.com/blog/top-12-ai-trends-shaping-the-business-world-in-2025/" TargetMode="External"/><Relationship Id="rId13" Type="http://schemas.openxmlformats.org/officeDocument/2006/relationships/hyperlink" Target="https://www.onesixsolutions.com/insights/transforming-private-equity/" TargetMode="External"/><Relationship Id="rId14" Type="http://schemas.openxmlformats.org/officeDocument/2006/relationships/hyperlink" Target="https://www.entrepreneur.com/growing-a-business/how-ai-innovation-can-drive-business-growth-and-exit-success/482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