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LexBlog's initiative to create AI-powered legal language model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accelerate its influence across various sectors, with an increasing focus on domain-specific large language models (LLMs). A noteworthy development in this sphere involves the creation of a LLM specifically tailored for the legal profession, built upon a curated dataset of legal blogs. This initiative is backed by LexBlog, which has amassed a substantial repository through the Open Legal Blog Archive, boasting over 54,000 authors and 806,000 blog posts. The organisation intends to expand this collection significantly over the current year, with plans to include additional blogs and provide opportunities for legal professionals to submit individual posts.</w:t>
      </w:r>
      <w:r/>
    </w:p>
    <w:p>
      <w:r/>
      <w:r>
        <w:t>The implications of developing a LLM that is specifically trained on legal content are extensive. Such a model could potentially serve multiple audiences, including the general public, legal professionals, and businesses seeking reliable legal information. The goal is to create a robust knowledge base that enhances accessibility to legal insights, benefiting both practitioners and the wider community.</w:t>
      </w:r>
      <w:r/>
    </w:p>
    <w:p>
      <w:r/>
      <w:r>
        <w:t xml:space="preserve">Speaking to LexBlog, the initiator of this project expressed confidence in the internet's capability to connect the expertise of dedicated legal practitioners. The move to consolidate and curate content from legal bloggers is seen as a way to recognise and elevate their contributions, ultimately strengthening their presence in specific areas of law. </w:t>
      </w:r>
      <w:r/>
    </w:p>
    <w:p>
      <w:r/>
      <w:r>
        <w:t xml:space="preserve">Prospective contributors to this LLM project may find opportunities not only to promote their expertise but also to participate in advancing legal knowledge. The initiative aims to fill gaps in the current landscape of legal discourse, addressing the underrepresentation of certain legal niches that are often overlooked. </w:t>
      </w:r>
      <w:r/>
    </w:p>
    <w:p>
      <w:r/>
      <w:r>
        <w:t>In light of a previous report by the Associated Press’s Matt O’Brien, who noted that AI systems like ChatGPT might soon exhaust the valuable information resources curated by human contributors, the need for a concentrated effort in this domain becomes even more critical. This project by LexBlog aspires to create a more diverse and comprehensive library of legal knowledge that can serve as a valuable resource for various stakeholders.</w:t>
      </w:r>
      <w:r/>
    </w:p>
    <w:p>
      <w:r/>
      <w:r>
        <w:t>Overall, as the industry moves towards a future increasingly influenced by AI and automation, the collaboration between legal professionals, content creators, and technological innovators appears poised to reshape the accessibility and delivery of legal information. The impending expansion of the Open Legal Blog Archive represents a significant step towards this goal.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https://www.lawnext.com/2021/10/lexblog-creates-open-legal-blog-archive-to-preserve-blogs-for-search-citation-syndication-and-posterity.html</w:t>
        </w:r>
      </w:hyperlink>
      <w:r>
        <w:t xml:space="preserve"> - This article corroborates the creation of the Open Legal Blog Archive by LexBlog, its purpose, and the scope of the archive, including the number of blogs and authors it contains.</w:t>
      </w:r>
      <w:r/>
    </w:p>
    <w:p>
      <w:pPr>
        <w:pStyle w:val="ListNumber"/>
        <w:spacing w:line="240" w:lineRule="auto"/>
        <w:ind w:left="720"/>
      </w:pPr>
      <w:r/>
      <w:hyperlink r:id="rId10">
        <w:r>
          <w:rPr>
            <w:color w:val="0000EE"/>
            <w:u w:val="single"/>
          </w:rPr>
          <w:t>https://www.lawnext.com/2021/10/lexblog-creates-open-legal-blog-archive-to-preserve-blogs-for-search-citation-syndication-and-posterity.html</w:t>
        </w:r>
      </w:hyperlink>
      <w:r>
        <w:t xml:space="preserve"> - It also explains the syndication and accessibility of the archive, which aligns with the goal of expanding legal knowledge and making it more accessible.</w:t>
      </w:r>
      <w:r/>
    </w:p>
    <w:p>
      <w:pPr>
        <w:pStyle w:val="ListNumber"/>
        <w:spacing w:line="240" w:lineRule="auto"/>
        <w:ind w:left="720"/>
      </w:pPr>
      <w:r/>
      <w:hyperlink r:id="rId11">
        <w:r>
          <w:rPr>
            <w:color w:val="0000EE"/>
            <w:u w:val="single"/>
          </w:rPr>
          <w:t>https://kevin.lexblog.com/2022/08/17/law-librarians-interest-in-legal-blogs-is-growing/</w:t>
        </w:r>
      </w:hyperlink>
      <w:r>
        <w:t xml:space="preserve"> - This article highlights the growing interest of law librarians in legal blogs and the role of the Open Legal Blog Archive in supporting and indexing these blogs.</w:t>
      </w:r>
      <w:r/>
    </w:p>
    <w:p>
      <w:pPr>
        <w:pStyle w:val="ListNumber"/>
        <w:spacing w:line="240" w:lineRule="auto"/>
        <w:ind w:left="720"/>
      </w:pPr>
      <w:r/>
      <w:hyperlink r:id="rId12">
        <w:r>
          <w:rPr>
            <w:color w:val="0000EE"/>
            <w:u w:val="single"/>
          </w:rPr>
          <w:t>https://www.lexblog.com/organization/lexblog/</w:t>
        </w:r>
      </w:hyperlink>
      <w:r>
        <w:t xml:space="preserve"> - This page provides information on LexBlog's network, including the number of bloggers and blogs, which supports the scale of the Open Legal Blog Archive mentioned in the article.</w:t>
      </w:r>
      <w:r/>
    </w:p>
    <w:p>
      <w:pPr>
        <w:pStyle w:val="ListNumber"/>
        <w:spacing w:line="240" w:lineRule="auto"/>
        <w:ind w:left="720"/>
      </w:pPr>
      <w:r/>
      <w:hyperlink r:id="rId10">
        <w:r>
          <w:rPr>
            <w:color w:val="0000EE"/>
            <w:u w:val="single"/>
          </w:rPr>
          <w:t>https://www.lawnext.com/2021/10/lexblog-creates-open-legal-blog-archive-to-preserve-blogs-for-search-citation-syndication-and-posterity.html</w:t>
        </w:r>
      </w:hyperlink>
      <w:r>
        <w:t xml:space="preserve"> - It details the opportunities for legal professionals to submit their blogs to the archive, which is part of the initiative to expand and curate legal content.</w:t>
      </w:r>
      <w:r/>
    </w:p>
    <w:p>
      <w:pPr>
        <w:pStyle w:val="ListNumber"/>
        <w:spacing w:line="240" w:lineRule="auto"/>
        <w:ind w:left="720"/>
      </w:pPr>
      <w:r/>
      <w:hyperlink r:id="rId11">
        <w:r>
          <w:rPr>
            <w:color w:val="0000EE"/>
            <w:u w:val="single"/>
          </w:rPr>
          <w:t>https://kevin.lexblog.com/2022/08/17/law-librarians-interest-in-legal-blogs-is-growing/</w:t>
        </w:r>
      </w:hyperlink>
      <w:r>
        <w:t xml:space="preserve"> - This article discusses how the archive recognizes and elevates the contributions of legal bloggers, aligning with the goal of strengthening their presence in specific areas of law.</w:t>
      </w:r>
      <w:r/>
    </w:p>
    <w:p>
      <w:pPr>
        <w:pStyle w:val="ListNumber"/>
        <w:spacing w:line="240" w:lineRule="auto"/>
        <w:ind w:left="720"/>
      </w:pPr>
      <w:r/>
      <w:hyperlink r:id="rId10">
        <w:r>
          <w:rPr>
            <w:color w:val="0000EE"/>
            <w:u w:val="single"/>
          </w:rPr>
          <w:t>https://www.lawnext.com/2021/10/lexblog-creates-open-legal-blog-archive-to-preserve-blogs-for-search-citation-syndication-and-posterity.html</w:t>
        </w:r>
      </w:hyperlink>
      <w:r>
        <w:t xml:space="preserve"> - It explains the potential benefits of the archive, including making legal insights more accessible to various audiences, such as the general public, legal professionals, and businesses.</w:t>
      </w:r>
      <w:r/>
    </w:p>
    <w:p>
      <w:pPr>
        <w:pStyle w:val="ListNumber"/>
        <w:spacing w:line="240" w:lineRule="auto"/>
        <w:ind w:left="720"/>
      </w:pPr>
      <w:r/>
      <w:hyperlink r:id="rId11">
        <w:r>
          <w:rPr>
            <w:color w:val="0000EE"/>
            <w:u w:val="single"/>
          </w:rPr>
          <w:t>https://kevin.lexblog.com/2022/08/17/law-librarians-interest-in-legal-blogs-is-growing/</w:t>
        </w:r>
      </w:hyperlink>
      <w:r>
        <w:t xml:space="preserve"> - This article mentions the role of law librarians in supporting the blogging of law firms and the potential for an open body of law blogs to reduce costs associated with accessing legal content.</w:t>
      </w:r>
      <w:r/>
    </w:p>
    <w:p>
      <w:pPr>
        <w:pStyle w:val="ListNumber"/>
        <w:spacing w:line="240" w:lineRule="auto"/>
        <w:ind w:left="720"/>
      </w:pPr>
      <w:r/>
      <w:hyperlink r:id="rId10">
        <w:r>
          <w:rPr>
            <w:color w:val="0000EE"/>
            <w:u w:val="single"/>
          </w:rPr>
          <w:t>https://www.lawnext.com/2021/10/lexblog-creates-open-legal-blog-archive-to-preserve-blogs-for-search-citation-syndication-and-posterity.html</w:t>
        </w:r>
      </w:hyperlink>
      <w:r>
        <w:t xml:space="preserve"> - It discusses the importance of indexing and citing legal blogs, which is a key aspect of the Open Legal Blog Archive's functionality.</w:t>
      </w:r>
      <w:r/>
    </w:p>
    <w:p>
      <w:pPr>
        <w:pStyle w:val="ListNumber"/>
        <w:spacing w:line="240" w:lineRule="auto"/>
        <w:ind w:left="720"/>
      </w:pPr>
      <w:r/>
      <w:hyperlink r:id="rId12">
        <w:r>
          <w:rPr>
            <w:color w:val="0000EE"/>
            <w:u w:val="single"/>
          </w:rPr>
          <w:t>https://www.lexblog.com/organization/lexblog/</w:t>
        </w:r>
      </w:hyperlink>
      <w:r>
        <w:t xml:space="preserve"> - This page provides context on LexBlog's mission and its role in empowering a global network of legal bloggers, which is relevant to the initiative of creating a LLM tailored for the legal profession.</w:t>
      </w:r>
      <w:r/>
    </w:p>
    <w:p>
      <w:pPr>
        <w:pStyle w:val="ListNumber"/>
        <w:spacing w:line="240" w:lineRule="auto"/>
        <w:ind w:left="720"/>
      </w:pPr>
      <w:r/>
      <w:hyperlink r:id="rId11">
        <w:r>
          <w:rPr>
            <w:color w:val="0000EE"/>
            <w:u w:val="single"/>
          </w:rPr>
          <w:t>https://kevin.lexblog.com/2022/08/17/law-librarians-interest-in-legal-blogs-is-growing/</w:t>
        </w:r>
      </w:hyperlink>
      <w:r>
        <w:t xml:space="preserve"> - This article highlights the evolving role of law librarians in creating and indexing new secondary law sources, including legal blogs, which aligns with the broader goals of the Open Legal Blog Archive.</w:t>
      </w:r>
      <w:r/>
    </w:p>
    <w:p>
      <w:pPr>
        <w:pStyle w:val="ListNumber"/>
        <w:spacing w:line="240" w:lineRule="auto"/>
        <w:ind w:left="720"/>
      </w:pPr>
      <w:r/>
      <w:hyperlink r:id="rId13">
        <w:r>
          <w:rPr>
            <w:color w:val="0000EE"/>
            <w:u w:val="single"/>
          </w:rPr>
          <w:t>https://www.lexblog.com/2025/01/07/could-we-create-a-domain-specific-llm-by-training-a-chatgpt-like-model-on-a-curated-dataset-of-legal-blogs/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wnext.com/2021/10/lexblog-creates-open-legal-blog-archive-to-preserve-blogs-for-search-citation-syndication-and-posterity.html" TargetMode="External"/><Relationship Id="rId11" Type="http://schemas.openxmlformats.org/officeDocument/2006/relationships/hyperlink" Target="https://kevin.lexblog.com/2022/08/17/law-librarians-interest-in-legal-blogs-is-growing/" TargetMode="External"/><Relationship Id="rId12" Type="http://schemas.openxmlformats.org/officeDocument/2006/relationships/hyperlink" Target="https://www.lexblog.com/organization/lexblog/" TargetMode="External"/><Relationship Id="rId13" Type="http://schemas.openxmlformats.org/officeDocument/2006/relationships/hyperlink" Target="https://www.lexblog.com/2025/01/07/could-we-create-a-domain-specific-llm-by-training-a-chatgpt-like-model-on-a-curated-dataset-of-legal-blo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