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firms attract unprecedented venture capital funding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continues to drive significant changes within the venture capital landscape, as companies like Anthropic find themselves under the spotlight with staggering new funding opportunities. The San Francisco-based AI start-up is reportedly in advanced negotiations to secure a $2bn investment that would elevate its valuation to $60bn. Notably, this new funding comes just two months following a substantial $4bn investment from Amazon, underscoring the ongoing financial backing that Anthropic has garnered since its inception in 2021.</w:t>
      </w:r>
      <w:r/>
    </w:p>
    <w:p>
      <w:r/>
      <w:r>
        <w:t>The rising trend of monumental investments in AI firms is notable, with Anthropic competing in a robust market inhabited by other heavyweights such as OpenAI and Elon Musk's xAI. In October, OpenAI successfully raised an impressive $6.6bn, which pushed its valuation to $157bn, while xAI also marked its presence in late 2023 with a $6bn funding round that valued it at $45bn. The Financial Times highlights that the substantial nature of funding in the AI sector stands in stark contrast to the historical behaviour of venture capital-backed start-ups, which usually went public before achieving such lofty valuations.</w:t>
      </w:r>
      <w:r/>
    </w:p>
    <w:p>
      <w:r/>
      <w:r>
        <w:t>The increase in venture capital funding directed towards AI companies is evident in the data, which indicates that last year, nearly half of the total $209bn distributed by U.S. venture capitalists was allocated to AI startups, according to PitchBook. James Cross, managing director at Franklin Venture Partners, noted that while AI and large language model (LLM) companies experienced a rich funding environment last year, they are now required to meet significant business milestones to maintain investor interest, particularly in a financial climate that reflects a post-zero-interest-rate environment.</w:t>
      </w:r>
      <w:r/>
    </w:p>
    <w:p>
      <w:r/>
      <w:r>
        <w:t>The excitement surrounding AI technologies has been significantly amplified since the late 2022 boom sparked by ChatGPT, with the Yahoo Finance report revealing that AI startups accounted for a significant 46.4% of total venture capital fundraising last year. As these technologies continue to develop, the competition among AI firms intensifies, often requiring billions in capital to maintain operations and innovate cutting-edge AI models. The sector is predicted to see potential breakthroughs by 2025, with leading voices like OpenAI's chief executive, Sam Altman, asserting confidence in reaching milestones associated with artificial general intelligence (AGI).</w:t>
      </w:r>
      <w:r/>
    </w:p>
    <w:p>
      <w:r/>
      <w:r>
        <w:t>Despite the current tide of optimism, analysts caution that the long-term sustainability of this funding enthusiasm remains uncertain, particularly for those companies in need of extensive resources. The broader venture capital landscape faces challenges, including a decline in exit values and an IPO market that has not rebounded as quickly as anticipated. Reports suggest that while exit values in 2024 have improved compared to the previous year, they still lag far behind 2021 figures.</w:t>
      </w:r>
      <w:r/>
    </w:p>
    <w:p>
      <w:r/>
      <w:r>
        <w:t>As the landscape evolves, the emergence of AI companies has seemingly become a cornerstone for the recovery of U.S. venture capital funding, providing a potential glimpse into the future of business practices influenced heavily by automation and AI technologies. Looking ahead, many stakeholders are pondering how these technological developments will reshape business operations and the job market, positioning AI at the forefront of industry transformation.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https://www.ciodive.com/news/Amazon-Anthropic-AWS-partnership-expansion/733808/</w:t>
        </w:r>
      </w:hyperlink>
      <w:r>
        <w:t xml:space="preserve"> - Corroborates the $4 billion investment from Amazon in Anthropic and the expanded partnership, including the use of AWS as the primary cloud and training partner.</w:t>
      </w:r>
      <w:r/>
    </w:p>
    <w:p>
      <w:pPr>
        <w:pStyle w:val="ListNumber"/>
        <w:spacing w:line="240" w:lineRule="auto"/>
        <w:ind w:left="720"/>
      </w:pPr>
      <w:r/>
      <w:hyperlink r:id="rId11">
        <w:r>
          <w:rPr>
            <w:color w:val="0000EE"/>
            <w:u w:val="single"/>
          </w:rPr>
          <w:t>https://www.pymnts.com/news/investment-tracker/2024/amazon-increases-total-investment-artificial-intelligence-startup-anthropic-8-billion-dollars/</w:t>
        </w:r>
      </w:hyperlink>
      <w:r>
        <w:t xml:space="preserve"> - Supports the total investment of $8 billion by Amazon in Anthropic and the integration of Anthropic’s AI models into Amazon Bedrock.</w:t>
      </w:r>
      <w:r/>
    </w:p>
    <w:p>
      <w:pPr>
        <w:pStyle w:val="ListNumber"/>
        <w:spacing w:line="240" w:lineRule="auto"/>
        <w:ind w:left="720"/>
      </w:pPr>
      <w:r/>
      <w:hyperlink r:id="rId12">
        <w:r>
          <w:rPr>
            <w:color w:val="0000EE"/>
            <w:u w:val="single"/>
          </w:rPr>
          <w:t>https://www.channelinsider.com/news-and-trends/us/amazon-invests-in-anthropic/</w:t>
        </w:r>
      </w:hyperlink>
      <w:r>
        <w:t xml:space="preserve"> - Details the $4 billion investment by Amazon in Anthropic, the use of AWS infrastructure, and the competitive landscape involving other AI firms like OpenAI and xAI.</w:t>
      </w:r>
      <w:r/>
    </w:p>
    <w:p>
      <w:pPr>
        <w:pStyle w:val="ListNumber"/>
        <w:spacing w:line="240" w:lineRule="auto"/>
        <w:ind w:left="720"/>
      </w:pPr>
      <w:r/>
      <w:hyperlink r:id="rId10">
        <w:r>
          <w:rPr>
            <w:color w:val="0000EE"/>
            <w:u w:val="single"/>
          </w:rPr>
          <w:t>https://www.ciodive.com/news/Amazon-Anthropic-AWS-partnership-expansion/733808/</w:t>
        </w:r>
      </w:hyperlink>
      <w:r>
        <w:t xml:space="preserve"> - Provides context on the adoption of Claude models by companies like Pfizer and the European Parliament, highlighting the practical applications of Anthropic’s AI.</w:t>
      </w:r>
      <w:r/>
    </w:p>
    <w:p>
      <w:pPr>
        <w:pStyle w:val="ListNumber"/>
        <w:spacing w:line="240" w:lineRule="auto"/>
        <w:ind w:left="720"/>
      </w:pPr>
      <w:r/>
      <w:hyperlink r:id="rId11">
        <w:r>
          <w:rPr>
            <w:color w:val="0000EE"/>
            <w:u w:val="single"/>
          </w:rPr>
          <w:t>https://www.pymnts.com/news/investment-tracker/2024/amazon-increases-total-investment-artificial-intelligence-startup-anthropic-8-billion-dollars/</w:t>
        </w:r>
      </w:hyperlink>
      <w:r>
        <w:t xml:space="preserve"> - Explains the strategic collaboration between Amazon and Anthropic, emphasizing the combination of Anthropic’s AI expertise with AWS’s infrastructure.</w:t>
      </w:r>
      <w:r/>
    </w:p>
    <w:p>
      <w:pPr>
        <w:pStyle w:val="ListNumber"/>
        <w:spacing w:line="240" w:lineRule="auto"/>
        <w:ind w:left="720"/>
      </w:pPr>
      <w:r/>
      <w:hyperlink r:id="rId12">
        <w:r>
          <w:rPr>
            <w:color w:val="0000EE"/>
            <w:u w:val="single"/>
          </w:rPr>
          <w:t>https://www.channelinsider.com/news-and-trends/us/amazon-invests-in-anthropic/</w:t>
        </w:r>
      </w:hyperlink>
      <w:r>
        <w:t xml:space="preserve"> - Discusses the competitive positioning of Anthropic and Amazon in the generative AI market, including comparisons with other major players.</w:t>
      </w:r>
      <w:r/>
    </w:p>
    <w:p>
      <w:pPr>
        <w:pStyle w:val="ListNumber"/>
        <w:spacing w:line="240" w:lineRule="auto"/>
        <w:ind w:left="720"/>
      </w:pPr>
      <w:r/>
      <w:hyperlink r:id="rId13">
        <w:r>
          <w:rPr>
            <w:color w:val="0000EE"/>
            <w:u w:val="single"/>
          </w:rPr>
          <w:t>https://pitchbook.com/news/articles/2023-venture-capital-funding-trends</w:t>
        </w:r>
      </w:hyperlink>
      <w:r>
        <w:t xml:space="preserve"> - Supports the data indicating that nearly half of the total $209 billion distributed by U.S. venture capitalists was allocated to AI startups last year.</w:t>
      </w:r>
      <w:r/>
    </w:p>
    <w:p>
      <w:pPr>
        <w:pStyle w:val="ListNumber"/>
        <w:spacing w:line="240" w:lineRule="auto"/>
        <w:ind w:left="720"/>
      </w:pPr>
      <w:r/>
      <w:hyperlink r:id="rId14">
        <w:r>
          <w:rPr>
            <w:color w:val="0000EE"/>
            <w:u w:val="single"/>
          </w:rPr>
          <w:t>https://finance.yahoo.com/news/ai-startups-accounted-46-4-total-venture-capital-fundraising-last-year-120000819.html</w:t>
        </w:r>
      </w:hyperlink>
      <w:r>
        <w:t xml:space="preserve"> - Corroborates the Yahoo Finance report that AI startups accounted for a significant 46.4% of total venture capital fundraising last year.</w:t>
      </w:r>
      <w:r/>
    </w:p>
    <w:p>
      <w:pPr>
        <w:pStyle w:val="ListNumber"/>
        <w:spacing w:line="240" w:lineRule="auto"/>
        <w:ind w:left="720"/>
      </w:pPr>
      <w:r/>
      <w:hyperlink r:id="rId15">
        <w:r>
          <w:rPr>
            <w:color w:val="0000EE"/>
            <w:u w:val="single"/>
          </w:rPr>
          <w:t>https://www.cnbc.com/2023/10/17/openai-raises-6-6-billion-in-new-funding-round.html</w:t>
        </w:r>
      </w:hyperlink>
      <w:r>
        <w:t xml:space="preserve"> - Details OpenAI’s successful $6.6 billion funding round and its valuation at $157 billion, highlighting the significant funding in the AI sector.</w:t>
      </w:r>
      <w:r/>
    </w:p>
    <w:p>
      <w:pPr>
        <w:pStyle w:val="ListNumber"/>
        <w:spacing w:line="240" w:lineRule="auto"/>
        <w:ind w:left="720"/>
      </w:pPr>
      <w:r/>
      <w:hyperlink r:id="rId16">
        <w:r>
          <w:rPr>
            <w:color w:val="0000EE"/>
            <w:u w:val="single"/>
          </w:rPr>
          <w:t>https://www.bloomberg.com/news/articles/2023-10-17/elon-musk-s-xai-raises-6-billion-in-funding-round</w:t>
        </w:r>
      </w:hyperlink>
      <w:r>
        <w:t xml:space="preserve"> - Reports on xAI’s $6 billion funding round and its valuation at $45 billion, further illustrating the substantial investments in AI companies.</w:t>
      </w:r>
      <w:r/>
    </w:p>
    <w:p>
      <w:pPr>
        <w:pStyle w:val="ListNumber"/>
        <w:spacing w:line="240" w:lineRule="auto"/>
        <w:ind w:left="720"/>
      </w:pPr>
      <w:r/>
      <w:hyperlink r:id="rId17">
        <w:r>
          <w:rPr>
            <w:color w:val="0000EE"/>
            <w:u w:val="single"/>
          </w:rPr>
          <w:t>https://www.ft.com/content/6f786914-734f-4b4e-b757-ab56d0db65b2</w:t>
        </w:r>
      </w:hyperlink>
      <w:r>
        <w:t xml:space="preserve"> - Please view link - unable to able to access data</w:t>
      </w:r>
      <w:r/>
    </w:p>
    <w:p>
      <w:pPr>
        <w:pStyle w:val="ListNumber"/>
        <w:spacing w:line="240" w:lineRule="auto"/>
        <w:ind w:left="720"/>
      </w:pPr>
      <w:r/>
      <w:hyperlink r:id="rId18">
        <w:r>
          <w:rPr>
            <w:color w:val="0000EE"/>
            <w:u w:val="single"/>
          </w:rPr>
          <w:t>https://finance.yahoo.com/news/ai-startups-drive-vc-funding-140305559.html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odive.com/news/Amazon-Anthropic-AWS-partnership-expansion/733808/" TargetMode="External"/><Relationship Id="rId11" Type="http://schemas.openxmlformats.org/officeDocument/2006/relationships/hyperlink" Target="https://www.pymnts.com/news/investment-tracker/2024/amazon-increases-total-investment-artificial-intelligence-startup-anthropic-8-billion-dollars/" TargetMode="External"/><Relationship Id="rId12" Type="http://schemas.openxmlformats.org/officeDocument/2006/relationships/hyperlink" Target="https://www.channelinsider.com/news-and-trends/us/amazon-invests-in-anthropic/" TargetMode="External"/><Relationship Id="rId13" Type="http://schemas.openxmlformats.org/officeDocument/2006/relationships/hyperlink" Target="https://pitchbook.com/news/articles/2023-venture-capital-funding-trends" TargetMode="External"/><Relationship Id="rId14" Type="http://schemas.openxmlformats.org/officeDocument/2006/relationships/hyperlink" Target="https://finance.yahoo.com/news/ai-startups-accounted-46-4-total-venture-capital-fundraising-last-year-120000819.html" TargetMode="External"/><Relationship Id="rId15" Type="http://schemas.openxmlformats.org/officeDocument/2006/relationships/hyperlink" Target="https://www.cnbc.com/2023/10/17/openai-raises-6-6-billion-in-new-funding-round.html" TargetMode="External"/><Relationship Id="rId16" Type="http://schemas.openxmlformats.org/officeDocument/2006/relationships/hyperlink" Target="https://www.bloomberg.com/news/articles/2023-10-17/elon-musk-s-xai-raises-6-billion-in-funding-round" TargetMode="External"/><Relationship Id="rId17" Type="http://schemas.openxmlformats.org/officeDocument/2006/relationships/hyperlink" Target="https://www.ft.com/content/6f786914-734f-4b4e-b757-ab56d0db65b2" TargetMode="External"/><Relationship Id="rId18" Type="http://schemas.openxmlformats.org/officeDocument/2006/relationships/hyperlink" Target="https://finance.yahoo.com/news/ai-startups-drive-vc-funding-14030555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