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innovations take centre stage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CES 2025, a major consumer electronics show held annually in Las Vegas, significant advancements in AI technology were showcased, with a particular emphasis on its integration into consumer vehicles and robots. Among the most notable announcements was the return of Honda's ASIMO, a humanoid robot designed to assist in various tasks, marking a significant milestone in robotics innovation. The display of ASIMO at CES 2025 highlighted its functionalities that reportedly enhance user experience within automobiles, merging the realms of AI and automotive technology.</w:t>
      </w:r>
      <w:r/>
    </w:p>
    <w:p>
      <w:r/>
      <w:r>
        <w:t>Alongside Honda's showcase, there were various presentations from other major players in the industry, including Suzuki, Aptera, and Volvo, all of whom revealed new technologies aimed at improving the driving experience and increasing automation. These innovations were framed within the broader context of how AI can transform business practices, particularly in the automotive sector. The focus was not only on the technologies themselves but also on their practical applications in everyday life, indicating a shift towards user-centric designs.</w:t>
      </w:r>
      <w:r/>
    </w:p>
    <w:p>
      <w:r/>
      <w:r>
        <w:t>Despite the exciting advancements in AI and robotics, the automotive market is currently experiencing a downturn. Tesla, a leading figure in electric vehicles, reported a decline in sales for the first time in a decade, even in the face of significant discounts and 0% financing offers. This development has raised eyebrows within the industry, as it comes at a time when competition is heating up, and manufacturers are increasingly investing in AI solutions to enhance vehicle performance and efficiency.</w:t>
      </w:r>
      <w:r/>
    </w:p>
    <w:p>
      <w:r/>
      <w:r>
        <w:t>Moreover, the enthusiasm surrounding innovations like flying cars from China and advancements in robotic technologies underlines a burgeoning interest in the future of transportation. As industries continue to explore AI automation, predictions suggest that the integration of such technologies will reshape business practices, potentially leading to new market dynamics and consumer behaviours.</w:t>
      </w:r>
      <w:r/>
    </w:p>
    <w:p>
      <w:r/>
      <w:r>
        <w:t>The integration of AI into vehicles and automation processes appears to be on the rise, presenting both opportunities and challenges for businesses in an ever-evolving landscape. With companies heavily investing in these advancements, it will be crucial to monitor how these technologies impact business strategies and consumer interactions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https://www.youtube.com/watch?v=B2OWbXaDbpI</w:t>
        </w:r>
      </w:hyperlink>
      <w:r>
        <w:t xml:space="preserve"> - This link corroborates the significant advancements in AI technology showcased at CES 2025, including NVIDIA's innovations and their impact on various industries.</w:t>
      </w:r>
      <w:r/>
    </w:p>
    <w:p>
      <w:pPr>
        <w:pStyle w:val="ListNumber"/>
        <w:spacing w:line="240" w:lineRule="auto"/>
        <w:ind w:left="720"/>
      </w:pPr>
      <w:r/>
      <w:hyperlink r:id="rId11">
        <w:r>
          <w:rPr>
            <w:color w:val="0000EE"/>
            <w:u w:val="single"/>
          </w:rPr>
          <w:t>https://ev.com/news/hondas-ces-2025-debut-introducing-the-0-series-evs-and-new-asimo-os-revolution</w:t>
        </w:r>
      </w:hyperlink>
      <w:r>
        <w:t xml:space="preserve"> - This link supports the return of Honda's ASIMO and its integration into automotive technology, specifically the new ASIMO OS for Honda's 0 Series EVs.</w:t>
      </w:r>
      <w:r/>
    </w:p>
    <w:p>
      <w:pPr>
        <w:pStyle w:val="ListNumber"/>
        <w:spacing w:line="240" w:lineRule="auto"/>
        <w:ind w:left="720"/>
      </w:pPr>
      <w:r/>
      <w:hyperlink r:id="rId12">
        <w:r>
          <w:rPr>
            <w:color w:val="0000EE"/>
            <w:u w:val="single"/>
          </w:rPr>
          <w:t>https://www.prnewswire.com/news-releases/honda-0-saloon-and-honda-0-suv-prototypes-make-global-debut-at-ces-honda-announces-new-asimo-operating-system-302344999.html</w:t>
        </w:r>
      </w:hyperlink>
      <w:r>
        <w:t xml:space="preserve"> - This link provides details on Honda's ASIMO OS and its role in enhancing user experience within automobiles, including automated driving and software updates.</w:t>
      </w:r>
      <w:r/>
    </w:p>
    <w:p>
      <w:pPr>
        <w:pStyle w:val="ListNumber"/>
        <w:spacing w:line="240" w:lineRule="auto"/>
        <w:ind w:left="720"/>
      </w:pPr>
      <w:r/>
      <w:hyperlink r:id="rId11">
        <w:r>
          <w:rPr>
            <w:color w:val="0000EE"/>
            <w:u w:val="single"/>
          </w:rPr>
          <w:t>https://ev.com/news/hondas-ces-2025-debut-introducing-the-0-series-evs-and-new-asimo-os-revolution</w:t>
        </w:r>
      </w:hyperlink>
      <w:r>
        <w:t xml:space="preserve"> - This link highlights Honda's commitment to developing a comprehensive charging network and the production schedule for the Honda 0 Series EVs.</w:t>
      </w:r>
      <w:r/>
    </w:p>
    <w:p>
      <w:pPr>
        <w:pStyle w:val="ListNumber"/>
        <w:spacing w:line="240" w:lineRule="auto"/>
        <w:ind w:left="720"/>
      </w:pPr>
      <w:r/>
      <w:hyperlink r:id="rId10">
        <w:r>
          <w:rPr>
            <w:color w:val="0000EE"/>
            <w:u w:val="single"/>
          </w:rPr>
          <w:t>https://www.youtube.com/watch?v=B2OWbXaDbpI</w:t>
        </w:r>
      </w:hyperlink>
      <w:r>
        <w:t xml:space="preserve"> - This link discusses the broader impact of AI on various industries, including automotive, and how these technologies are transforming business practices.</w:t>
      </w:r>
      <w:r/>
    </w:p>
    <w:p>
      <w:pPr>
        <w:pStyle w:val="ListNumber"/>
        <w:spacing w:line="240" w:lineRule="auto"/>
        <w:ind w:left="720"/>
      </w:pPr>
      <w:r/>
      <w:hyperlink r:id="rId11">
        <w:r>
          <w:rPr>
            <w:color w:val="0000EE"/>
            <w:u w:val="single"/>
          </w:rPr>
          <w:t>https://ev.com/news/hondas-ces-2025-debut-introducing-the-0-series-evs-and-new-asimo-os-revolution</w:t>
        </w:r>
      </w:hyperlink>
      <w:r>
        <w:t xml:space="preserve"> - This link explains the focus on user-centric designs and the practical applications of AI in everyday life, particularly in the automotive sector.</w:t>
      </w:r>
      <w:r/>
    </w:p>
    <w:p>
      <w:pPr>
        <w:pStyle w:val="ListNumber"/>
        <w:spacing w:line="240" w:lineRule="auto"/>
        <w:ind w:left="720"/>
      </w:pPr>
      <w:r/>
      <w:hyperlink r:id="rId12">
        <w:r>
          <w:rPr>
            <w:color w:val="0000EE"/>
            <w:u w:val="single"/>
          </w:rPr>
          <w:t>https://www.prnewswire.com/news-releases/honda-0-saloon-and-honda-0-suv-prototypes-make-global-debut-at-ces-honda-announces-new-asimo-operating-system-302344999.html</w:t>
        </w:r>
      </w:hyperlink>
      <w:r>
        <w:t xml:space="preserve"> - This link details the integration of AI and robotics in vehicles, such as the ASIMO OS, and its implications for the future of transportation.</w:t>
      </w:r>
      <w:r/>
    </w:p>
    <w:p>
      <w:pPr>
        <w:pStyle w:val="ListNumber"/>
        <w:spacing w:line="240" w:lineRule="auto"/>
        <w:ind w:left="720"/>
      </w:pPr>
      <w:r/>
      <w:hyperlink r:id="rId10">
        <w:r>
          <w:rPr>
            <w:color w:val="0000EE"/>
            <w:u w:val="single"/>
          </w:rPr>
          <w:t>https://www.youtube.com/watch?v=B2OWbXaDbpI</w:t>
        </w:r>
      </w:hyperlink>
      <w:r>
        <w:t xml:space="preserve"> - This link discusses the investments in AI solutions by manufacturers to enhance vehicle performance and efficiency, and the broader industry context.</w:t>
      </w:r>
      <w:r/>
    </w:p>
    <w:p>
      <w:pPr>
        <w:pStyle w:val="ListNumber"/>
        <w:spacing w:line="240" w:lineRule="auto"/>
        <w:ind w:left="720"/>
      </w:pPr>
      <w:r/>
      <w:hyperlink r:id="rId11">
        <w:r>
          <w:rPr>
            <w:color w:val="0000EE"/>
            <w:u w:val="single"/>
          </w:rPr>
          <w:t>https://ev.com/news/hondas-ces-2025-debut-introducing-the-0-series-evs-and-new-asimo-os-revolution</w:t>
        </w:r>
      </w:hyperlink>
      <w:r>
        <w:t xml:space="preserve"> - This link highlights the enthusiasm surrounding innovations like flying cars and advancements in robotic technologies, indicating a burgeoning interest in the future of transportation.</w:t>
      </w:r>
      <w:r/>
    </w:p>
    <w:p>
      <w:pPr>
        <w:pStyle w:val="ListNumber"/>
        <w:spacing w:line="240" w:lineRule="auto"/>
        <w:ind w:left="720"/>
      </w:pPr>
      <w:r/>
      <w:hyperlink r:id="rId12">
        <w:r>
          <w:rPr>
            <w:color w:val="0000EE"/>
            <w:u w:val="single"/>
          </w:rPr>
          <w:t>https://www.prnewswire.com/news-releases/honda-0-saloon-and-honda-0-suv-prototypes-make-global-debut-at-ces-honda-announces-new-asimo-operating-system-302344999.html</w:t>
        </w:r>
      </w:hyperlink>
      <w:r>
        <w:t xml:space="preserve"> - This link explains the potential impact of AI automation on business practices and consumer behaviors in the automotive sector.</w:t>
      </w:r>
      <w:r/>
    </w:p>
    <w:p>
      <w:pPr>
        <w:pStyle w:val="ListNumber"/>
        <w:spacing w:line="240" w:lineRule="auto"/>
        <w:ind w:left="720"/>
      </w:pPr>
      <w:r/>
      <w:hyperlink r:id="rId13">
        <w:r>
          <w:rPr>
            <w:color w:val="0000EE"/>
            <w:u w:val="single"/>
          </w:rPr>
          <w:t>https://electrek.co/2025/01/09/tesla-sales-fall-honda-brings-back-asimo-and-a-bunch-of-stuff-from-ces2025/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B2OWbXaDbpI" TargetMode="External"/><Relationship Id="rId11" Type="http://schemas.openxmlformats.org/officeDocument/2006/relationships/hyperlink" Target="https://ev.com/news/hondas-ces-2025-debut-introducing-the-0-series-evs-and-new-asimo-os-revolution" TargetMode="External"/><Relationship Id="rId12" Type="http://schemas.openxmlformats.org/officeDocument/2006/relationships/hyperlink" Target="https://www.prnewswire.com/news-releases/honda-0-saloon-and-honda-0-suv-prototypes-make-global-debut-at-ces-honda-announces-new-asimo-operating-system-302344999.html" TargetMode="External"/><Relationship Id="rId13" Type="http://schemas.openxmlformats.org/officeDocument/2006/relationships/hyperlink" Target="https://electrek.co/2025/01/09/tesla-sales-fall-honda-brings-back-asimo-and-a-bunch-of-stuff-from-c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