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technology aids early wildfire detection in California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early hours of December 4, a wildfire ignited in the Black Star Canyon region of Southern California. The blaze began around 2 a.m., when most residents of the nearby Irvine Lake were unaware of the impending danger. A key factor in the swift response to the fire was the advanced technology deployed by the ALERTCalifornia program, an initiative based at the University of California San Diego.</w:t>
      </w:r>
      <w:r/>
    </w:p>
    <w:p>
      <w:r/>
      <w:r>
        <w:t>As the fire sparked, an AI-powered camera from ALERTCalifornia detected the flames and promptly sent an emergency alert to the Orange County Fire Authority (OCFA). This incident marked a significant milestone, as it was the first wildfire identified solely through AI technology without any public reports of smoke or fire. The OCFA acknowledged this achievement in a post on social media, highlighting that the remote location of the fire likely contributed to the lack of alerts from the public.</w:t>
      </w:r>
      <w:r/>
    </w:p>
    <w:p>
      <w:r/>
      <w:r>
        <w:t>Thanks to the early detection afforded by AI, fire crews were able to contain the fire to less than a quarter of an acre, thereby preventing potential devastation to homes and lives. The OCFA noted the critical importance of this technology in managing California's ongoing wildfire challenges. In a statement, OCFA Fire Chief Brian Fennessy emphasised the need for early detection and collaborative efforts to safeguard individuals and property against the perennial threat of wildfires, which have escalated in frequency and intensity due to the state’s arid climate.</w:t>
      </w:r>
      <w:r/>
    </w:p>
    <w:p>
      <w:r/>
      <w:r>
        <w:t>Statistical reports from CAL FIRE indicate the severity of wildfire incidents in California, with over 6,500 fires recorded in 2024, consuming more than a million acres across the state. The effectiveness of AI in identifying and addressing such emergencies is becoming increasingly apparent.</w:t>
      </w:r>
      <w:r/>
    </w:p>
    <w:p>
      <w:r/>
      <w:r>
        <w:t>ALERTCalifornia, which successfully detected the Black Star Canyon fire, has become a pivotal resource in the fight against wildfires. The program operates a comprehensive network of 1,080 monitoring cameras and sensor arrays strategically placed throughout California, working in tandem with local firefighting agencies. In 2023, ALERTCalifornia engaged in a collaboration with CAL FIRE and DigitalPath to develop an advanced AI system designed specifically for early wildfire detection, which facilitates real-time information sharing with firefighting crews.</w:t>
      </w:r>
      <w:r/>
    </w:p>
    <w:p>
      <w:r/>
      <w:r>
        <w:t>Reflecting on the significance of these partnerships, CAL FIRE Director and Chief Joe Tyler commented on the collective commitment to integrating the latest technological advancements with data-driven insights to bolster California's resilience against wildfires. The overarching goal of these collaborative efforts is to enhance community safety, protect forest lands, and support firefighting personnel in their critical roles.</w:t>
      </w:r>
      <w:r/>
    </w:p>
    <w:p>
      <w:r/>
      <w:r>
        <w:t>Through such initiatives, the application of AI in wildfire detection exemplifies how innovations can enhance emergency response capabilities and mitigate the impacts of natural disasters in vulnerable regions.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https://wildfiretaskforce.org/alertcalifornia-launches-to-provide-essential-tools-to-understand-and-adapt-to-wildfires-and-natural-disasters/</w:t>
        </w:r>
      </w:hyperlink>
      <w:r>
        <w:t xml:space="preserve"> - This link corroborates the information about ALERTCalifornia's use of AI to detect wildfires and its collaboration with CAL FIRE and UCSD.</w:t>
      </w:r>
      <w:r/>
    </w:p>
    <w:p>
      <w:pPr>
        <w:pStyle w:val="ListNumber"/>
        <w:spacing w:line="240" w:lineRule="auto"/>
        <w:ind w:left="720"/>
      </w:pPr>
      <w:r/>
      <w:hyperlink r:id="rId11">
        <w:r>
          <w:rPr>
            <w:color w:val="0000EE"/>
            <w:u w:val="single"/>
          </w:rPr>
          <w:t>https://www.asce.org/publications-and-news/civil-engineering-source/article/2024/11/14/artificial-intelligence-detects-fires-early-protecting-people-infrastructure</w:t>
        </w:r>
      </w:hyperlink>
      <w:r>
        <w:t xml:space="preserve"> - This article supports the details about ALERTCalifornia's AI-powered camera network, early detection capabilities, and collaboration with firefighting agencies.</w:t>
      </w:r>
      <w:r/>
    </w:p>
    <w:p>
      <w:pPr>
        <w:pStyle w:val="ListNumber"/>
        <w:spacing w:line="240" w:lineRule="auto"/>
        <w:ind w:left="720"/>
      </w:pPr>
      <w:r/>
      <w:hyperlink r:id="rId11">
        <w:r>
          <w:rPr>
            <w:color w:val="0000EE"/>
            <w:u w:val="single"/>
          </w:rPr>
          <w:t>https://www.asce.org/publications-and-news/civil-engineering-source/article/2024/11/14/artificial-intelligence-detects-fires-early-protecting-people-infrastructure</w:t>
        </w:r>
      </w:hyperlink>
      <w:r>
        <w:t xml:space="preserve"> - This link provides additional context on the AI system's ability to detect fires early and its impact on firefighting response times.</w:t>
      </w:r>
      <w:r/>
    </w:p>
    <w:p>
      <w:pPr>
        <w:pStyle w:val="ListNumber"/>
        <w:spacing w:line="240" w:lineRule="auto"/>
        <w:ind w:left="720"/>
      </w:pPr>
      <w:r/>
      <w:hyperlink r:id="rId10">
        <w:r>
          <w:rPr>
            <w:color w:val="0000EE"/>
            <w:u w:val="single"/>
          </w:rPr>
          <w:t>https://wildfiretaskforce.org/alertcalifornia-launches-to-provide-essential-tools-to-understand-and-adapt-to-wildfires-and-natural-disasters/</w:t>
        </w:r>
      </w:hyperlink>
      <w:r>
        <w:t xml:space="preserve"> - This source confirms the deployment of 1,032 high-definition cameras by ALERTCalifornia for wildfire monitoring.</w:t>
      </w:r>
      <w:r/>
    </w:p>
    <w:p>
      <w:pPr>
        <w:pStyle w:val="ListNumber"/>
        <w:spacing w:line="240" w:lineRule="auto"/>
        <w:ind w:left="720"/>
      </w:pPr>
      <w:r/>
      <w:hyperlink r:id="rId11">
        <w:r>
          <w:rPr>
            <w:color w:val="0000EE"/>
            <w:u w:val="single"/>
          </w:rPr>
          <w:t>https://www.asce.org/publications-and-news/civil-engineering-source/article/2024/11/14/artificial-intelligence-detects-fires-early-protecting-people-infrastructure</w:t>
        </w:r>
      </w:hyperlink>
      <w:r>
        <w:t xml:space="preserve"> - This article mentions the collaboration between ALERTCalifornia, CAL FIRE, and other entities to enhance wildfire detection and response.</w:t>
      </w:r>
      <w:r/>
    </w:p>
    <w:p>
      <w:pPr>
        <w:pStyle w:val="ListNumber"/>
        <w:spacing w:line="240" w:lineRule="auto"/>
        <w:ind w:left="720"/>
      </w:pPr>
      <w:r/>
      <w:hyperlink r:id="rId10">
        <w:r>
          <w:rPr>
            <w:color w:val="0000EE"/>
            <w:u w:val="single"/>
          </w:rPr>
          <w:t>https://wildfiretaskforce.org/alertcalifornia-launches-to-provide-essential-tools-to-understand-and-adapt-to-wildfires-and-natural-disasters/</w:t>
        </w:r>
      </w:hyperlink>
      <w:r>
        <w:t xml:space="preserve"> - This link highlights the expansion of ALERTCalifornia's camera network across various counties in California.</w:t>
      </w:r>
      <w:r/>
    </w:p>
    <w:p>
      <w:pPr>
        <w:pStyle w:val="ListNumber"/>
        <w:spacing w:line="240" w:lineRule="auto"/>
        <w:ind w:left="720"/>
      </w:pPr>
      <w:r/>
      <w:hyperlink r:id="rId11">
        <w:r>
          <w:rPr>
            <w:color w:val="0000EE"/>
            <w:u w:val="single"/>
          </w:rPr>
          <w:t>https://www.asce.org/publications-and-news/civil-engineering-source/article/2024/11/14/artificial-intelligence-detects-fires-early-protecting-people-infrastructure</w:t>
        </w:r>
      </w:hyperlink>
      <w:r>
        <w:t xml:space="preserve"> - This source discusses the importance of early detection in managing wildfires and the role of AI in this process.</w:t>
      </w:r>
      <w:r/>
    </w:p>
    <w:p>
      <w:pPr>
        <w:pStyle w:val="ListNumber"/>
        <w:spacing w:line="240" w:lineRule="auto"/>
        <w:ind w:left="720"/>
      </w:pPr>
      <w:r/>
      <w:hyperlink r:id="rId11">
        <w:r>
          <w:rPr>
            <w:color w:val="0000EE"/>
            <w:u w:val="single"/>
          </w:rPr>
          <w:t>https://www.asce.org/publications-and-news/civil-engineering-source/article/2024/11/14/artificial-intelligence-detects-fires-early-protecting-people-infrastructure</w:t>
        </w:r>
      </w:hyperlink>
      <w:r>
        <w:t xml:space="preserve"> - This article mentions the statistical impact of wildfires in California and the role of AI in addressing these incidents.</w:t>
      </w:r>
      <w:r/>
    </w:p>
    <w:p>
      <w:pPr>
        <w:pStyle w:val="ListNumber"/>
        <w:spacing w:line="240" w:lineRule="auto"/>
        <w:ind w:left="720"/>
      </w:pPr>
      <w:r/>
      <w:hyperlink r:id="rId10">
        <w:r>
          <w:rPr>
            <w:color w:val="0000EE"/>
            <w:u w:val="single"/>
          </w:rPr>
          <w:t>https://wildfiretaskforce.org/alertcalifornia-launches-to-provide-essential-tools-to-understand-and-adapt-to-wildfires-and-natural-disasters/</w:t>
        </w:r>
      </w:hyperlink>
      <w:r>
        <w:t xml:space="preserve"> - This source emphasizes the collective commitment to integrating technological advancements and data-driven insights to combat wildfires.</w:t>
      </w:r>
      <w:r/>
    </w:p>
    <w:p>
      <w:pPr>
        <w:pStyle w:val="ListNumber"/>
        <w:spacing w:line="240" w:lineRule="auto"/>
        <w:ind w:left="720"/>
      </w:pPr>
      <w:r/>
      <w:hyperlink r:id="rId11">
        <w:r>
          <w:rPr>
            <w:color w:val="0000EE"/>
            <w:u w:val="single"/>
          </w:rPr>
          <w:t>https://www.asce.org/publications-and-news/civil-engineering-source/article/2024/11/14/artificial-intelligence-detects-fires-early-protecting-people-infrastructure</w:t>
        </w:r>
      </w:hyperlink>
      <w:r>
        <w:t xml:space="preserve"> - This article reflects on the significance of partnerships and technological innovations in enhancing community safety and protecting forest lands.</w:t>
      </w:r>
      <w:r/>
    </w:p>
    <w:p>
      <w:pPr>
        <w:pStyle w:val="ListNumber"/>
        <w:spacing w:line="240" w:lineRule="auto"/>
        <w:ind w:left="720"/>
      </w:pPr>
      <w:r/>
      <w:hyperlink r:id="rId11">
        <w:r>
          <w:rPr>
            <w:color w:val="0000EE"/>
            <w:u w:val="single"/>
          </w:rPr>
          <w:t>https://www.asce.org/publications-and-news/civil-engineering-source/article/2024/11/14/artificial-intelligence-detects-fires-early-protecting-people-infrastructure</w:t>
        </w:r>
      </w:hyperlink>
      <w:r>
        <w:t xml:space="preserve"> - This source highlights the broader goal of these initiatives to mitigate the impacts of natural disasters using AI and other technologies.</w:t>
      </w:r>
      <w:r/>
    </w:p>
    <w:p>
      <w:pPr>
        <w:pStyle w:val="ListNumber"/>
        <w:spacing w:line="240" w:lineRule="auto"/>
        <w:ind w:left="720"/>
      </w:pPr>
      <w:r/>
      <w:hyperlink r:id="rId12">
        <w:r>
          <w:rPr>
            <w:color w:val="0000EE"/>
            <w:u w:val="single"/>
          </w:rPr>
          <w:t>https://www.goodgoodgood.co/articles/ai-wildfire-detection-alarm-artificial-intelligence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ildfiretaskforce.org/alertcalifornia-launches-to-provide-essential-tools-to-understand-and-adapt-to-wildfires-and-natural-disasters/" TargetMode="External"/><Relationship Id="rId11" Type="http://schemas.openxmlformats.org/officeDocument/2006/relationships/hyperlink" Target="https://www.asce.org/publications-and-news/civil-engineering-source/article/2024/11/14/artificial-intelligence-detects-fires-early-protecting-people-infrastructure" TargetMode="External"/><Relationship Id="rId12" Type="http://schemas.openxmlformats.org/officeDocument/2006/relationships/hyperlink" Target="https://www.goodgoodgood.co/articles/ai-wildfire-detection-alarm-artificial-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