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and Alibaba: contrasting paths in the e-commerce giant league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e-commerce, Amazon.com, Inc. and Alibaba Group Holdings Ltd stand as two monumental figures, each characterised by distinct operational philosophies, business models, and strategic approaches.</w:t>
      </w:r>
      <w:r/>
    </w:p>
    <w:p>
      <w:r/>
      <w:r>
        <w:t>Jack Ma, co-founder of Alibaba, in a 2017 interview with Andrew Ross Sorkin during the World Economic Forum in Davos, articulated the fundamental differences between the two companies. He described Amazon as being "more like an empire" that seeks to control various aspects of its operations. In contrast, he posited that Alibaba's philosophy is centred around empowering others, stating, “We can make every company become Amazon.” This highlights Alibaba's model of enabling other sellers and service providers to thrive rather than focusing solely on direct retail sales.</w:t>
      </w:r>
      <w:r/>
    </w:p>
    <w:p>
      <w:r/>
      <w:r>
        <w:t>Currently, Amazon operates on an asset-heavy model, controlling a vast supply chain that includes warehouses, logistics, and even its own fleet of aircraft to facilitate rapid deliveries. The company's financial success is bolstered through direct product sales, subscription services such as Amazon Prime, and its cloud computing division, Amazon Web Services (AWS). For the last quarter, Amazon posted net sales of $158.9 billion, reflecting an 11% year-over-year increase, outperforming analyst expectations. Notably, North American sales rose by 9% to $95.5 billion, while international sales saw a 12% increase to $35.9 billion. AWS experienced significant growth as well, generating $27.5 billion with a 19% year-over-year rise.</w:t>
      </w:r>
      <w:r/>
    </w:p>
    <w:p>
      <w:r/>
      <w:r>
        <w:t>In contrast, Alibaba adopts a more decentralised model, not owning warehouses or logistics firms. Instead, it relies on a network of partners that encompasses small businesses and service providers, thus creating an ecosystem where other entities can flourish. The e-commerce giant garners revenue through advertising, transaction fees, and various ancillary services, rather than direct product sales. Alibaba’s market performance in its fiscal second quarter of 2024 reveals a revenue figure of $33.70 billion, marking a 5% increase compared to the previous year and surpassing analyst forecasts. Additionally, revenue from Alibaba's international commerce retail segment surged by 35% year-over-year, reaching $3.65 billion, while its Cloud Intelligence Group contributed $4.22 billion, reflecting a 7% growth.</w:t>
      </w:r>
      <w:r/>
    </w:p>
    <w:p>
      <w:r/>
      <w:r>
        <w:t>Despite differing philosophies, both companies have achieved remarkable valuations, with Amazon currently valued at approximately $2.335 trillion, making it the fifth most valuable company globally. Alibaba's valuation stands at $199.15 billion, showcasing significant enterprise value in the global e-commerce arena.</w:t>
      </w:r>
      <w:r/>
    </w:p>
    <w:p>
      <w:r/>
      <w:r>
        <w:t>As organisations and analysts continue to observe these two titans, the implications of their contrasting business strategies may influence future trends in the e-commerce sector. The operational choices made by Amazon and Alibaba will likely serve as case studies for emerging businesses navigating this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https://www.eplaybooks.com/post/alibaba-vs-amazon</w:t>
        </w:r>
      </w:hyperlink>
      <w:r>
        <w:t xml:space="preserve"> - Explains the differences in business models, target audiences, and revenue sources between Amazon and Alibaba, including Amazon's focus on B2C and direct product sales, and Alibaba's focus on B2B transactions and connecting buyers and sellers.</w:t>
      </w:r>
      <w:r/>
    </w:p>
    <w:p>
      <w:pPr>
        <w:pStyle w:val="ListNumber"/>
        <w:spacing w:line="240" w:lineRule="auto"/>
        <w:ind w:left="720"/>
      </w:pPr>
      <w:r/>
      <w:hyperlink r:id="rId11">
        <w:r>
          <w:rPr>
            <w:color w:val="0000EE"/>
            <w:u w:val="single"/>
          </w:rPr>
          <w:t>https://www.smartscout.com/blog/amazon-vs-alibaba</w:t>
        </w:r>
      </w:hyperlink>
      <w:r>
        <w:t xml:space="preserve"> - Details the differences in market orientation, geographical focus, and inventory management between Amazon and Alibaba, highlighting Amazon's B2C model and Alibaba's B2B model.</w:t>
      </w:r>
      <w:r/>
    </w:p>
    <w:p>
      <w:pPr>
        <w:pStyle w:val="ListNumber"/>
        <w:spacing w:line="240" w:lineRule="auto"/>
        <w:ind w:left="720"/>
      </w:pPr>
      <w:r/>
      <w:hyperlink r:id="rId12">
        <w:r>
          <w:rPr>
            <w:color w:val="0000EE"/>
            <w:u w:val="single"/>
          </w:rPr>
          <w:t>https://www.junglescout.com/resources/articles/alibaba-vs-amazon/</w:t>
        </w:r>
      </w:hyperlink>
      <w:r>
        <w:t xml:space="preserve"> - Compares the sourcing and manufacturing capabilities, fulfillment models, and customer services of Amazon and Alibaba, emphasizing Amazon's comprehensive fulfillment network and Alibaba's role in connecting businesses with manufacturers.</w:t>
      </w:r>
      <w:r/>
    </w:p>
    <w:p>
      <w:pPr>
        <w:pStyle w:val="ListNumber"/>
        <w:spacing w:line="240" w:lineRule="auto"/>
        <w:ind w:left="720"/>
      </w:pPr>
      <w:r/>
      <w:hyperlink r:id="rId10">
        <w:r>
          <w:rPr>
            <w:color w:val="0000EE"/>
            <w:u w:val="single"/>
          </w:rPr>
          <w:t>https://www.eplaybooks.com/post/alibaba-vs-amazon</w:t>
        </w:r>
      </w:hyperlink>
      <w:r>
        <w:t xml:space="preserve"> - Discusses Amazon's asset-heavy model, including its control over supply chains, logistics, and warehouses, and contrasts it with Alibaba's decentralised model relying on partners and service providers.</w:t>
      </w:r>
      <w:r/>
    </w:p>
    <w:p>
      <w:pPr>
        <w:pStyle w:val="ListNumber"/>
        <w:spacing w:line="240" w:lineRule="auto"/>
        <w:ind w:left="720"/>
      </w:pPr>
      <w:r/>
      <w:hyperlink r:id="rId11">
        <w:r>
          <w:rPr>
            <w:color w:val="0000EE"/>
            <w:u w:val="single"/>
          </w:rPr>
          <w:t>https://www.smartscout.com/blog/amazon-vs-alibaba</w:t>
        </w:r>
      </w:hyperlink>
      <w:r>
        <w:t xml:space="preserve"> - Highlights Amazon's global presence and extensive logistics network compared to Alibaba's focus on the Chinese market and its role in sourcing products from Chinese manufacturers.</w:t>
      </w:r>
      <w:r/>
    </w:p>
    <w:p>
      <w:pPr>
        <w:pStyle w:val="ListNumber"/>
        <w:spacing w:line="240" w:lineRule="auto"/>
        <w:ind w:left="720"/>
      </w:pPr>
      <w:r/>
      <w:hyperlink r:id="rId12">
        <w:r>
          <w:rPr>
            <w:color w:val="0000EE"/>
            <w:u w:val="single"/>
          </w:rPr>
          <w:t>https://www.junglescout.com/resources/articles/alibaba-vs-amazon/</w:t>
        </w:r>
      </w:hyperlink>
      <w:r>
        <w:t xml:space="preserve"> - Explains how Amazon generates revenue through direct product sales, subscription services like Amazon Prime, and AWS, while Alibaba earns revenue from advertising, transaction fees, and ancillary services.</w:t>
      </w:r>
      <w:r/>
    </w:p>
    <w:p>
      <w:pPr>
        <w:pStyle w:val="ListNumber"/>
        <w:spacing w:line="240" w:lineRule="auto"/>
        <w:ind w:left="720"/>
      </w:pPr>
      <w:r/>
      <w:hyperlink r:id="rId10">
        <w:r>
          <w:rPr>
            <w:color w:val="0000EE"/>
            <w:u w:val="single"/>
          </w:rPr>
          <w:t>https://www.eplaybooks.com/post/alibaba-vs-amazon</w:t>
        </w:r>
      </w:hyperlink>
      <w:r>
        <w:t xml:space="preserve"> - Provides details on the financial performance of both companies, including Amazon's net sales and AWS growth, and Alibaba's revenue figures and segment growth.</w:t>
      </w:r>
      <w:r/>
    </w:p>
    <w:p>
      <w:pPr>
        <w:pStyle w:val="ListNumber"/>
        <w:spacing w:line="240" w:lineRule="auto"/>
        <w:ind w:left="720"/>
      </w:pPr>
      <w:r/>
      <w:hyperlink r:id="rId11">
        <w:r>
          <w:rPr>
            <w:color w:val="0000EE"/>
            <w:u w:val="single"/>
          </w:rPr>
          <w:t>https://www.smartscout.com/blog/amazon-vs-alibaba</w:t>
        </w:r>
      </w:hyperlink>
      <w:r>
        <w:t xml:space="preserve"> - Clarifies the contrasting valuations of Amazon and Alibaba, with Amazon being significantly more valued globally.</w:t>
      </w:r>
      <w:r/>
    </w:p>
    <w:p>
      <w:pPr>
        <w:pStyle w:val="ListNumber"/>
        <w:spacing w:line="240" w:lineRule="auto"/>
        <w:ind w:left="720"/>
      </w:pPr>
      <w:r/>
      <w:hyperlink r:id="rId12">
        <w:r>
          <w:rPr>
            <w:color w:val="0000EE"/>
            <w:u w:val="single"/>
          </w:rPr>
          <w:t>https://www.junglescout.com/resources/articles/alibaba-vs-amazon/</w:t>
        </w:r>
      </w:hyperlink>
      <w:r>
        <w:t xml:space="preserve"> - Discusses the implications of the different business strategies of Amazon and Alibaba on future trends in the e-commerce sector.</w:t>
      </w:r>
      <w:r/>
    </w:p>
    <w:p>
      <w:pPr>
        <w:pStyle w:val="ListNumber"/>
        <w:spacing w:line="240" w:lineRule="auto"/>
        <w:ind w:left="720"/>
      </w:pPr>
      <w:r/>
      <w:hyperlink r:id="rId10">
        <w:r>
          <w:rPr>
            <w:color w:val="0000EE"/>
            <w:u w:val="single"/>
          </w:rPr>
          <w:t>https://www.eplaybooks.com/post/alibaba-vs-amazon</w:t>
        </w:r>
      </w:hyperlink>
      <w:r>
        <w:t xml:space="preserve"> - Describes how Alibaba's model empowers other sellers and service providers, aligning with Jack Ma's philosophy of enabling companies to thrive.</w:t>
      </w:r>
      <w:r/>
    </w:p>
    <w:p>
      <w:pPr>
        <w:pStyle w:val="ListNumber"/>
        <w:spacing w:line="240" w:lineRule="auto"/>
        <w:ind w:left="720"/>
      </w:pPr>
      <w:r/>
      <w:hyperlink r:id="rId11">
        <w:r>
          <w:rPr>
            <w:color w:val="0000EE"/>
            <w:u w:val="single"/>
          </w:rPr>
          <w:t>https://www.smartscout.com/blog/amazon-vs-alibaba</w:t>
        </w:r>
      </w:hyperlink>
      <w:r>
        <w:t xml:space="preserve"> - Further elaborates on the operational choices and their impact on the competitive landscape of e-commerce.</w:t>
      </w:r>
      <w:r/>
    </w:p>
    <w:p>
      <w:pPr>
        <w:pStyle w:val="ListNumber"/>
        <w:spacing w:line="240" w:lineRule="auto"/>
        <w:ind w:left="720"/>
      </w:pPr>
      <w:r/>
      <w:hyperlink r:id="rId13">
        <w:r>
          <w:rPr>
            <w:color w:val="0000EE"/>
            <w:u w:val="single"/>
          </w:rPr>
          <w:t>https://www.benzinga.com/25/01/42903951/jack-ma-once-said-amazon-is-more-like-an-empire-while-alibaba-empowers-others-how-two-e-commerce-giants-chart-ver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playbooks.com/post/alibaba-vs-amazon" TargetMode="External"/><Relationship Id="rId11" Type="http://schemas.openxmlformats.org/officeDocument/2006/relationships/hyperlink" Target="https://www.smartscout.com/blog/amazon-vs-alibaba" TargetMode="External"/><Relationship Id="rId12" Type="http://schemas.openxmlformats.org/officeDocument/2006/relationships/hyperlink" Target="https://www.junglescout.com/resources/articles/alibaba-vs-amazon/" TargetMode="External"/><Relationship Id="rId13" Type="http://schemas.openxmlformats.org/officeDocument/2006/relationships/hyperlink" Target="https://www.benzinga.com/25/01/42903951/jack-ma-once-said-amazon-is-more-like-an-empire-while-alibaba-empowers-others-how-two-e-commerce-giants-chart-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