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Arkham Intelligence partners with Sui to enhance blockchain analytics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Arkham Intelligence has announced a strategic partnership with Sui, aiming to enhance the accessibility and utilisation of blockchain data. This collaboration seeks to revolutionise blockchain analytics and monitoring, positioning Arkham’s platform as a leading tool for millions of users.</w:t>
      </w:r>
      <w:r/>
    </w:p>
    <w:p>
      <w:r/>
      <w:r>
        <w:t>The integration of Sui’s advanced technology is expected to unlock new capabilities for Arkham Intelligence, providing users with enhanced features and delivering powerful analytics. The partnership facilitates real-time alerts and insights, which promise to offer a more sophisticated understanding of blockchain activities. Both companies intend for this integration to empower users, enabling them to make informed decisions based on trustworthy data. This is anticipated to streamline operations for a diverse range of businesses and individuals within the blockchain ecosystem.</w:t>
      </w:r>
      <w:r/>
    </w:p>
    <w:p>
      <w:r/>
      <w:r>
        <w:t>Experts in the field view this collaboration as a significant milestone for the future of blockchain analytics. By uniting their strengths, Arkham Intelligence and Sui are positioned to establish new benchmarks in leveraging blockchain technology for greater utility on a global scale. The companies are not only addressing current market requirements but are also preparing to adapt to the evolving needs of users in a rapidly changing digital environment.</w:t>
      </w:r>
      <w:r/>
    </w:p>
    <w:p>
      <w:r/>
      <w:r>
        <w:t>The emergence of this strategic alliance comes alongside ongoing discussions about the future of cryptocurrencies. With the cryptocurrency market undergoing continuous evolution, analysts are predicting trends for 2025. Insights reveal a potential growth trajectory, driven by increasing adoption rates and advancements in blockchain technology. Some analysts anticipate that Bitcoin could breach the $100,000 threshold, while Ethereum is expected to maintain strong performance, bolstered by rising demand for decentralised applications (dApps).</w:t>
      </w:r>
      <w:r/>
    </w:p>
    <w:p>
      <w:r/>
      <w:r>
        <w:t>However, investing in cryptocurrencies comes with notable risks due to their inherent volatility. Price fluctuations can occur rapidly, posing challenges for investors. While the potential for high returns remains attractive, the need for diversification and extensive research is paramount to navigate the cryptocurrency landscape effectively.</w:t>
      </w:r>
      <w:r/>
    </w:p>
    <w:p>
      <w:r/>
      <w:r>
        <w:t>Market observers highlight both advantages and drawbacks of cryptocurrency investments. The decentralisation and transparency afforded by blockchain technology are considered key benefits, promoting an innovative investment landscape. Conversely, ongoing issues such as market volatility, regulatory uncertainty, and security concerns surrounding exchanges have raised critical discussions regarding the sustainability and ethics of cryptocurrency practices.</w:t>
      </w:r>
      <w:r/>
    </w:p>
    <w:p>
      <w:r/>
      <w:r>
        <w:t>Despite the controversies surrounding the cryptocurrency sector, including environmental concerns associated with mining operations and regulatory measures in various jurisdictions, the overall trend points to a burgeoning interest in blockchain technologies and digital currencies. Investors are advised to keep abreast of industry trends and utilise analytical tools to refine their investment strategies.</w:t>
      </w:r>
      <w:r/>
    </w:p>
    <w:p>
      <w:r/>
      <w:r>
        <w:t>The partnership between Arkham Intelligence and Sui underscores a broader trend emphasising rapid development and innovation in the cryptocurrency market. Stakeholders are encouraged to monitor similar collaborations and technological advancements as they hold the potential to significantly affect market dynamics in the years to come. For those interested in further insights, resources from platforms such as Coindesk and Cointelegraph offer valuable information and expert analyses on making informed investment decisions amid the complexities of the continuously evolving cryptocurrency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https://blockchain.news/news/arkham-partners-with-sui-blockchain-data-integration</w:t>
        </w:r>
      </w:hyperlink>
      <w:r>
        <w:t xml:space="preserve"> - Corroborates the partnership between Arkham Intelligence and Sui to integrate Sui's blockchain data into Arkham's analytics platform.</w:t>
      </w:r>
      <w:r/>
    </w:p>
    <w:p>
      <w:pPr>
        <w:pStyle w:val="ListNumber"/>
        <w:spacing w:line="240" w:lineRule="auto"/>
        <w:ind w:left="720"/>
      </w:pPr>
      <w:r/>
      <w:hyperlink r:id="rId11">
        <w:r>
          <w:rPr>
            <w:color w:val="0000EE"/>
            <w:u w:val="single"/>
          </w:rPr>
          <w:t>https://crypto.news/arkham-intelligence-partners-with-sui-network-for-platform-data</w:t>
        </w:r>
      </w:hyperlink>
      <w:r>
        <w:t xml:space="preserve"> - Supports the collaboration between Arkham Intelligence and Sui Network, including the integration of Sui blockchain data and the use of Walrus Protocol.</w:t>
      </w:r>
      <w:r/>
    </w:p>
    <w:p>
      <w:pPr>
        <w:pStyle w:val="ListNumber"/>
        <w:spacing w:line="240" w:lineRule="auto"/>
        <w:ind w:left="720"/>
      </w:pPr>
      <w:r/>
      <w:hyperlink r:id="rId10">
        <w:r>
          <w:rPr>
            <w:color w:val="0000EE"/>
            <w:u w:val="single"/>
          </w:rPr>
          <w:t>https://blockchain.news/news/arkham-partners-with-sui-blockchain-data-integration</w:t>
        </w:r>
      </w:hyperlink>
      <w:r>
        <w:t xml:space="preserve"> - Explains how the partnership will provide enhanced features such as dashboards, entity and address pages, real-time alerts, and visual tracing features.</w:t>
      </w:r>
      <w:r/>
    </w:p>
    <w:p>
      <w:pPr>
        <w:pStyle w:val="ListNumber"/>
        <w:spacing w:line="240" w:lineRule="auto"/>
        <w:ind w:left="720"/>
      </w:pPr>
      <w:r/>
      <w:hyperlink r:id="rId11">
        <w:r>
          <w:rPr>
            <w:color w:val="0000EE"/>
            <w:u w:val="single"/>
          </w:rPr>
          <w:t>https://crypto.news/arkham-intelligence-partners-with-sui-network-for-platform-data</w:t>
        </w:r>
      </w:hyperlink>
      <w:r>
        <w:t xml:space="preserve"> - Details the potential use cases for Walrus Protocol within Arkham's Intel Platform to enhance on-chain transparency.</w:t>
      </w:r>
      <w:r/>
    </w:p>
    <w:p>
      <w:pPr>
        <w:pStyle w:val="ListNumber"/>
        <w:spacing w:line="240" w:lineRule="auto"/>
        <w:ind w:left="720"/>
      </w:pPr>
      <w:r/>
      <w:hyperlink r:id="rId12">
        <w:r>
          <w:rPr>
            <w:color w:val="0000EE"/>
            <w:u w:val="single"/>
          </w:rPr>
          <w:t>https://cointelegraph.com/explained/sui-blockchain-explained-is-it-the-future-of-decentralized-networks</w:t>
        </w:r>
      </w:hyperlink>
      <w:r>
        <w:t xml:space="preserve"> - Describes Sui's advanced technology, including parallel transaction processing and the object-centric model, which will be integrated into Arkham's platform.</w:t>
      </w:r>
      <w:r/>
    </w:p>
    <w:p>
      <w:pPr>
        <w:pStyle w:val="ListNumber"/>
        <w:spacing w:line="240" w:lineRule="auto"/>
        <w:ind w:left="720"/>
      </w:pPr>
      <w:r/>
      <w:hyperlink r:id="rId13">
        <w:r>
          <w:rPr>
            <w:color w:val="0000EE"/>
            <w:u w:val="single"/>
          </w:rPr>
          <w:t>https://atomicwallet.io/academy/articles/what-is-sui-blockchain</w:t>
        </w:r>
      </w:hyperlink>
      <w:r>
        <w:t xml:space="preserve"> - Provides information on Sui's innovative features such as parallel processing, Sui objects, and the Move programming language, which enhance blockchain analytics.</w:t>
      </w:r>
      <w:r/>
    </w:p>
    <w:p>
      <w:pPr>
        <w:pStyle w:val="ListNumber"/>
        <w:spacing w:line="240" w:lineRule="auto"/>
        <w:ind w:left="720"/>
      </w:pPr>
      <w:r/>
      <w:hyperlink r:id="rId12">
        <w:r>
          <w:rPr>
            <w:color w:val="0000EE"/>
            <w:u w:val="single"/>
          </w:rPr>
          <w:t>https://cointelegraph.com/explained/sui-blockchain-explained-is-it-the-future-of-decentralized-networks</w:t>
        </w:r>
      </w:hyperlink>
      <w:r>
        <w:t xml:space="preserve"> - Explains how Sui’s technology addresses industry challenges such as scalability, speed, and cost, which is crucial for the partnership's goals.</w:t>
      </w:r>
      <w:r/>
    </w:p>
    <w:p>
      <w:pPr>
        <w:pStyle w:val="ListNumber"/>
        <w:spacing w:line="240" w:lineRule="auto"/>
        <w:ind w:left="720"/>
      </w:pPr>
      <w:r/>
      <w:hyperlink r:id="rId10">
        <w:r>
          <w:rPr>
            <w:color w:val="0000EE"/>
            <w:u w:val="single"/>
          </w:rPr>
          <w:t>https://blockchain.news/news/arkham-partners-with-sui-blockchain-data-integration</w:t>
        </w:r>
      </w:hyperlink>
      <w:r>
        <w:t xml:space="preserve"> - Highlights the significance of the partnership in fostering innovation and enhancing the utility of blockchain technology for users and developers.</w:t>
      </w:r>
      <w:r/>
    </w:p>
    <w:p>
      <w:pPr>
        <w:pStyle w:val="ListNumber"/>
        <w:spacing w:line="240" w:lineRule="auto"/>
        <w:ind w:left="720"/>
      </w:pPr>
      <w:r/>
      <w:hyperlink r:id="rId12">
        <w:r>
          <w:rPr>
            <w:color w:val="0000EE"/>
            <w:u w:val="single"/>
          </w:rPr>
          <w:t>https://cointelegraph.com/explained/sui-blockchain-explained-is-it-the-future-of-decentralized-networks</w:t>
        </w:r>
      </w:hyperlink>
      <w:r>
        <w:t xml:space="preserve"> - Discusses the broader trend of rapid development and innovation in the cryptocurrency market, emphasizing the importance of such collaborations.</w:t>
      </w:r>
      <w:r/>
    </w:p>
    <w:p>
      <w:pPr>
        <w:pStyle w:val="ListNumber"/>
        <w:spacing w:line="240" w:lineRule="auto"/>
        <w:ind w:left="720"/>
      </w:pPr>
      <w:r/>
      <w:hyperlink r:id="rId13">
        <w:r>
          <w:rPr>
            <w:color w:val="0000EE"/>
            <w:u w:val="single"/>
          </w:rPr>
          <w:t>https://atomicwallet.io/academy/articles/what-is-sui-blockchain</w:t>
        </w:r>
      </w:hyperlink>
      <w:r>
        <w:t xml:space="preserve"> - Explains the role of SUI, the native currency, in transaction fees, staking, and gas fee payments, which is relevant to the ecosystem's growth and utility.</w:t>
      </w:r>
      <w:r/>
    </w:p>
    <w:p>
      <w:pPr>
        <w:pStyle w:val="ListNumber"/>
        <w:spacing w:line="240" w:lineRule="auto"/>
        <w:ind w:left="720"/>
      </w:pPr>
      <w:r/>
      <w:hyperlink r:id="rId12">
        <w:r>
          <w:rPr>
            <w:color w:val="0000EE"/>
            <w:u w:val="single"/>
          </w:rPr>
          <w:t>https://cointelegraph.com/explained/sui-blockchain-explained-is-it-the-future-of-decentralized-networks</w:t>
        </w:r>
      </w:hyperlink>
      <w:r>
        <w:t xml:space="preserve"> - Addresses the future of cryptocurrencies, including potential growth trajectories and the importance of advancements in blockchain technology.</w:t>
      </w:r>
      <w:r/>
    </w:p>
    <w:p>
      <w:pPr>
        <w:pStyle w:val="ListNumber"/>
        <w:spacing w:line="240" w:lineRule="auto"/>
        <w:ind w:left="720"/>
      </w:pPr>
      <w:r/>
      <w:hyperlink r:id="rId14">
        <w:r>
          <w:rPr>
            <w:color w:val="0000EE"/>
            <w:u w:val="single"/>
          </w:rPr>
          <w:t>https://news.google.com/rss/articles/CBMilgFBVV95cUxPVlFpMTVrTzNFVnlSM2ZzVHdUeWlTTGJTblBGN00zY2YxYzh4cnE0aTdNX1FRT21SbFIxcGFGLUpDRnNIeGlScnRweUFNcTd3QnRZeFRsVFJzSFk1SGRqczYyVGdHYXZzNW1JMkNTUmpDMmRESWExcWFBdW5MWmFsQm51d0dzVUlYUmFMX0xKb0NmUi0za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ckchain.news/news/arkham-partners-with-sui-blockchain-data-integration" TargetMode="External"/><Relationship Id="rId11" Type="http://schemas.openxmlformats.org/officeDocument/2006/relationships/hyperlink" Target="https://crypto.news/arkham-intelligence-partners-with-sui-network-for-platform-data" TargetMode="External"/><Relationship Id="rId12" Type="http://schemas.openxmlformats.org/officeDocument/2006/relationships/hyperlink" Target="https://cointelegraph.com/explained/sui-blockchain-explained-is-it-the-future-of-decentralized-networks" TargetMode="External"/><Relationship Id="rId13" Type="http://schemas.openxmlformats.org/officeDocument/2006/relationships/hyperlink" Target="https://atomicwallet.io/academy/articles/what-is-sui-blockchain" TargetMode="External"/><Relationship Id="rId14" Type="http://schemas.openxmlformats.org/officeDocument/2006/relationships/hyperlink" Target="https://news.google.com/rss/articles/CBMilgFBVV95cUxPVlFpMTVrTzNFVnlSM2ZzVHdUeWlTTGJTblBGN00zY2YxYzh4cnE0aTdNX1FRT21SbFIxcGFGLUpDRnNIeGlScnRweUFNcTd3QnRZeFRsVFJzSFk1SGRqczYyVGdHYXZzNW1JMkNTUmpDMmRESWExcWFBdW5MWmFsQm51d0dzVUlYUmFMX0xKb0NmUi0za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