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Arm and Alif unveil world's first AI microcontroller unit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within the realm of artificial intelligence and automation technology, Arm and Alif have announced the unveiling of what is termed as the world’s first implementation of the Ethos-U85 in an endpoint AI microcontroller unit (MCU). This announcement was made by Paul Williamson, the IoT general manager at Arm, emphasising the innovative capabilities introduced by this collaboration.</w:t>
      </w:r>
      <w:r/>
    </w:p>
    <w:p>
      <w:r/>
      <w:r>
        <w:t>According to Alif, this advancement integrates high-bandwidth memory and advanced power management techniques to support neural processing unit (NPU) operators that are essential for transformer networks. These networks are pivotal for executing generative AI workloads, significantly enhancing the performance of endpoint applications. Transformer networks operate by reinforcing relevant aspects of previously acquired input sequences while simultaneously processing current inputs, thereby facilitating deeper contextualisation. This capability is particularly beneficial for enhancing the user experience in multimodal AI applications that focus on vision, voice, text, and sensor fusion, all while maintaining independence from cloud computing resources.</w:t>
      </w:r>
      <w:r/>
    </w:p>
    <w:p>
      <w:r/>
      <w:r>
        <w:t>The new MCU generation shows promise for advancements in embedded vision and audio applications, as it provides enhanced support compared to its predecessor. Key improvements include a broader internal memory bus aimed at boosting bandwidth for the NPU, as well as support for two MIPI-CSI camera interfaces and an image signal processor capable of handling 200 frames per second. An impressive bandwidth of 800 Mbyte/s will be achieved through a pair of external memory interfaces, fostering faster data processing speeds.</w:t>
      </w:r>
      <w:r/>
    </w:p>
    <w:p>
      <w:r/>
      <w:r>
        <w:t>Additionally, Alif is anticipated to introduce a range of wake options, which include various SRAM data retention capabilities. The new base part numbers, E4, E6, and E8, have been announced, although specific details concerning the resources available with each part remain to be clarified. Electronics Weekly is awaiting further information from Alif to provide more insights into these critical advancements.</w:t>
      </w:r>
      <w:r/>
    </w:p>
    <w:p>
      <w:r/>
      <w:r>
        <w:t>This ongoing evolution in AI automation technologies encapsulates the potential for businesses to leverage cutting-edge tools, enhancing their operational capabilities and user experiences across various sectors. As the industry forecasts predict further developments in AI integration, companies are expected to follow these advancements closely to adapt their practices accordingly.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https://www.newelectronics.co.uk/content/news/alif-semiconductor-integrates-arm-s-ethos-u85-npu-into-its-ensemble-microcontrollers/</w:t>
        </w:r>
      </w:hyperlink>
      <w:r>
        <w:t xml:space="preserve"> - Corroborates the integration of Arm's Ethos-U85 NPU into Alif's Ensemble microcontrollers and the benefits of transformer networks for generative AI workloads.</w:t>
      </w:r>
      <w:r/>
    </w:p>
    <w:p>
      <w:pPr>
        <w:pStyle w:val="ListNumber"/>
        <w:spacing w:line="240" w:lineRule="auto"/>
        <w:ind w:left="720"/>
      </w:pPr>
      <w:r/>
      <w:hyperlink r:id="rId10">
        <w:r>
          <w:rPr>
            <w:color w:val="0000EE"/>
            <w:u w:val="single"/>
          </w:rPr>
          <w:t>https://www.newelectronics.co.uk/content/news/alif-semiconductor-integrates-arm-s-ethos-u85-npu-into-its-ensemble-microcontrollers/</w:t>
        </w:r>
      </w:hyperlink>
      <w:r>
        <w:t xml:space="preserve"> - Details the high-bandwidth memory and advanced power management techniques supporting NPU operators in transformer networks.</w:t>
      </w:r>
      <w:r/>
    </w:p>
    <w:p>
      <w:pPr>
        <w:pStyle w:val="ListNumber"/>
        <w:spacing w:line="240" w:lineRule="auto"/>
        <w:ind w:left="720"/>
      </w:pPr>
      <w:r/>
      <w:hyperlink r:id="rId11">
        <w:r>
          <w:rPr>
            <w:color w:val="0000EE"/>
            <w:u w:val="single"/>
          </w:rPr>
          <w:t>https://www.newelectronics.co.uk/content/news/arm-accelerates-edge-ai-with-ethos-u-npu-and-iot-reference-design-platform/</w:t>
        </w:r>
      </w:hyperlink>
      <w:r>
        <w:t xml:space="preserve"> - Explains the performance and power efficiency improvements of the Ethos-U85 NPU, including its support for transformer networks and various AI frameworks.</w:t>
      </w:r>
      <w:r/>
    </w:p>
    <w:p>
      <w:pPr>
        <w:pStyle w:val="ListNumber"/>
        <w:spacing w:line="240" w:lineRule="auto"/>
        <w:ind w:left="720"/>
      </w:pPr>
      <w:r/>
      <w:hyperlink r:id="rId11">
        <w:r>
          <w:rPr>
            <w:color w:val="0000EE"/>
            <w:u w:val="single"/>
          </w:rPr>
          <w:t>https://www.newelectronics.co.uk/content/news/arm-accelerates-edge-ai-with-ethos-u-npu-and-iot-reference-design-platform/</w:t>
        </w:r>
      </w:hyperlink>
      <w:r>
        <w:t xml:space="preserve"> - Highlights the enhanced capabilities of the Ethos-U85 for embedded vision and audio applications, including support for multiple camera interfaces and high frame rates.</w:t>
      </w:r>
      <w:r/>
    </w:p>
    <w:p>
      <w:pPr>
        <w:pStyle w:val="ListNumber"/>
        <w:spacing w:line="240" w:lineRule="auto"/>
        <w:ind w:left="720"/>
      </w:pPr>
      <w:r/>
      <w:hyperlink r:id="rId12">
        <w:r>
          <w:rPr>
            <w:color w:val="0000EE"/>
            <w:u w:val="single"/>
          </w:rPr>
          <w:t>https://www.arm.com/products/silicon-ip-cpu/ethos/ethos-u85</w:t>
        </w:r>
      </w:hyperlink>
      <w:r>
        <w:t xml:space="preserve"> - Provides specifications and key characteristics of the Ethos-U85 NPU, including its scalable performance, energy efficiency, and support for transformer-based models.</w:t>
      </w:r>
      <w:r/>
    </w:p>
    <w:p>
      <w:pPr>
        <w:pStyle w:val="ListNumber"/>
        <w:spacing w:line="240" w:lineRule="auto"/>
        <w:ind w:left="720"/>
      </w:pPr>
      <w:r/>
      <w:hyperlink r:id="rId12">
        <w:r>
          <w:rPr>
            <w:color w:val="0000EE"/>
            <w:u w:val="single"/>
          </w:rPr>
          <w:t>https://www.arm.com/products/silicon-ip-cpu/ethos/ethos-u85</w:t>
        </w:r>
      </w:hyperlink>
      <w:r>
        <w:t xml:space="preserve"> - Details the improved bandwidth and memory interfaces of the Ethos-U85, contributing to faster data processing speeds.</w:t>
      </w:r>
      <w:r/>
    </w:p>
    <w:p>
      <w:pPr>
        <w:pStyle w:val="ListNumber"/>
        <w:spacing w:line="240" w:lineRule="auto"/>
        <w:ind w:left="720"/>
      </w:pPr>
      <w:r/>
      <w:hyperlink r:id="rId10">
        <w:r>
          <w:rPr>
            <w:color w:val="0000EE"/>
            <w:u w:val="single"/>
          </w:rPr>
          <w:t>https://www.newelectronics.co.uk/content/news/alif-semiconductor-integrates-arm-s-ethos-u85-npu-into-its-ensemble-microcontrollers/</w:t>
        </w:r>
      </w:hyperlink>
      <w:r>
        <w:t xml:space="preserve"> - Mentions the new base part numbers (E4, E6, and E8) and the anticipated wake options with SRAM data retention capabilities.</w:t>
      </w:r>
      <w:r/>
    </w:p>
    <w:p>
      <w:pPr>
        <w:pStyle w:val="ListNumber"/>
        <w:spacing w:line="240" w:lineRule="auto"/>
        <w:ind w:left="720"/>
      </w:pPr>
      <w:r/>
      <w:hyperlink r:id="rId11">
        <w:r>
          <w:rPr>
            <w:color w:val="0000EE"/>
            <w:u w:val="single"/>
          </w:rPr>
          <w:t>https://www.newelectronics.co.uk/content/news/arm-accelerates-edge-ai-with-ethos-u-npu-and-iot-reference-design-platform/</w:t>
        </w:r>
      </w:hyperlink>
      <w:r>
        <w:t xml:space="preserve"> - Discusses the broader industry implications and potential for businesses to leverage these advancements in AI automation technologies.</w:t>
      </w:r>
      <w:r/>
    </w:p>
    <w:p>
      <w:pPr>
        <w:pStyle w:val="ListNumber"/>
        <w:spacing w:line="240" w:lineRule="auto"/>
        <w:ind w:left="720"/>
      </w:pPr>
      <w:r/>
      <w:hyperlink r:id="rId12">
        <w:r>
          <w:rPr>
            <w:color w:val="0000EE"/>
            <w:u w:val="single"/>
          </w:rPr>
          <w:t>https://www.arm.com/products/silicon-ip-cpu/ethos/ethos-u85</w:t>
        </w:r>
      </w:hyperlink>
      <w:r>
        <w:t xml:space="preserve"> - Corroborates Paul Williamson's statement on the innovative capabilities and the first implementation of the Ethos-U85 in an endpoint AI MCU.</w:t>
      </w:r>
      <w:r/>
    </w:p>
    <w:p>
      <w:pPr>
        <w:pStyle w:val="ListNumber"/>
        <w:spacing w:line="240" w:lineRule="auto"/>
        <w:ind w:left="720"/>
      </w:pPr>
      <w:r/>
      <w:hyperlink r:id="rId13">
        <w:r>
          <w:rPr>
            <w:color w:val="0000EE"/>
            <w:u w:val="single"/>
          </w:rPr>
          <w:t>https://www.youtube.com/watch?v=aVkGnmheVzY</w:t>
        </w:r>
      </w:hyperlink>
      <w:r>
        <w:t xml:space="preserve"> - Demonstrates the high-performance and energy-efficient capabilities of the Ethos-U85 NPU in various edge AI applications.</w:t>
      </w:r>
      <w:r/>
    </w:p>
    <w:p>
      <w:pPr>
        <w:pStyle w:val="ListNumber"/>
        <w:spacing w:line="240" w:lineRule="auto"/>
        <w:ind w:left="720"/>
      </w:pPr>
      <w:r/>
      <w:hyperlink r:id="rId11">
        <w:r>
          <w:rPr>
            <w:color w:val="0000EE"/>
            <w:u w:val="single"/>
          </w:rPr>
          <w:t>https://www.newelectronics.co.uk/content/news/arm-accelerates-edge-ai-with-ethos-u-npu-and-iot-reference-design-platform/</w:t>
        </w:r>
      </w:hyperlink>
      <w:r>
        <w:t xml:space="preserve"> - Explains how the Ethos-U85 supports a range of AI frameworks and provides a consistent toolchain for developers, enhancing the development experience.</w:t>
      </w:r>
      <w:r/>
    </w:p>
    <w:p>
      <w:pPr>
        <w:pStyle w:val="ListNumber"/>
        <w:spacing w:line="240" w:lineRule="auto"/>
        <w:ind w:left="720"/>
      </w:pPr>
      <w:r/>
      <w:hyperlink r:id="rId14">
        <w:r>
          <w:rPr>
            <w:color w:val="0000EE"/>
            <w:u w:val="single"/>
          </w:rPr>
          <w:t>https://www.electronicsweekly.com/news/products/micros/arm-ethos-u85-ncu-in-mcus-for-local-transformer-networks-2025-01/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electronics.co.uk/content/news/alif-semiconductor-integrates-arm-s-ethos-u85-npu-into-its-ensemble-microcontrollers/" TargetMode="External"/><Relationship Id="rId11" Type="http://schemas.openxmlformats.org/officeDocument/2006/relationships/hyperlink" Target="https://www.newelectronics.co.uk/content/news/arm-accelerates-edge-ai-with-ethos-u-npu-and-iot-reference-design-platform/" TargetMode="External"/><Relationship Id="rId12" Type="http://schemas.openxmlformats.org/officeDocument/2006/relationships/hyperlink" Target="https://www.arm.com/products/silicon-ip-cpu/ethos/ethos-u85" TargetMode="External"/><Relationship Id="rId13" Type="http://schemas.openxmlformats.org/officeDocument/2006/relationships/hyperlink" Target="https://www.youtube.com/watch?v=aVkGnmheVzY" TargetMode="External"/><Relationship Id="rId14" Type="http://schemas.openxmlformats.org/officeDocument/2006/relationships/hyperlink" Target="https://www.electronicsweekly.com/news/products/micros/arm-ethos-u85-ncu-in-mcus-for-local-transformer-networks-202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