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Benz Sirikorn Mecasuwandamrong named Rising Star of the Year at Logistics Awards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Benz Sirikorn Mecasuwandamrong has been awarded the Rising Star of the Year at the annual Logistics Awards hosted by Logistics UK, an event that recognises excellence within the logistics and supply chain industry. The ceremony took place on Thursday, 12 December 2024, at the Park Plaza Westminster Bridge in London, and was attended by prominent figures in the sector.</w:t>
      </w:r>
      <w:r/>
    </w:p>
    <w:p>
      <w:r/>
      <w:r>
        <w:t>Mecasuwandamrong, a Technology Graduate at Ligentia, a leading supply chain solutions provider, received the accolade for her outstanding dedication and innovative contributions over the past 15 months. She has demonstrated remarkable performance in Ligentia's 2023 graduate technology programme, with a specific focus on artificial intelligence (AI) and data science projects. Her work has led to significant improvements in operational efficiency and she has acquired expertise in C# programming, undertaking several AI initiatives.</w:t>
      </w:r>
      <w:r/>
    </w:p>
    <w:p>
      <w:r/>
      <w:r>
        <w:t>David Wells OBE, Chief Executive of Logistics UK, spoke to Transport Monthly Magazine about her achievements, stating, “Benz’s enthusiasm, proactive approach, and commitment to professional growth alongside her dedication, quick learning, and strong teamwork caught the judges’ eye. Her skillset represents an incredibly important future face of logistics as the sector seeks to better use the huge amount of data it has at its fingertips.” He expressed his delight in awarding her the Rising Star title.</w:t>
      </w:r>
      <w:r/>
    </w:p>
    <w:p>
      <w:r/>
      <w:r>
        <w:t>Other nominees in the same category included Megan Lynch, a Transition &amp; Transformation Degree Apprentice at CEVA Logistics, and Jonny Farnhill, Transport Manager at HSL Chairs, who received special commendations for their contributions.</w:t>
      </w:r>
      <w:r/>
    </w:p>
    <w:p>
      <w:r/>
      <w:r>
        <w:t>The Logistics Awards 2024, sponsored by Unipart, together with other sponsors like Allstar, BP, Brigade Electronics, CNS Online, Howard Tenens, and the Port of Dover, aim to honour individuals and companies that have made notable contributions to the industry within the previous year. For details on all winners from this year’s ceremony, interested parties can visit the Logistics UK website.</w:t>
      </w:r>
      <w:r/>
    </w:p>
    <w:p>
      <w:r/>
      <w:r>
        <w:t>Looking ahead, entries for the 2025 Logistics Awards will open in March, with the next awards night planned for December 2025, as announced on the Logistics UK portal.</w:t>
      </w:r>
      <w:r/>
    </w:p>
    <w:p>
      <w:r/>
      <w:r>
        <w:t>Logistics UK is recognized as one of the leading business groups in the United Kingdom, advocating for the logistics sector which is essential for maintaining trade within the country. The sector employs over seven million individuals involved in the production, sale, and transportation of goods. With ongoing changes driven by factors such as decarbonisation, Brexit, and advancements in technology, the role of logistics remains pivotal to the UK's economy. The organisation represents a wide spectrum of logistics operations, including road, rail, sea, and air, as well as the freight service needs of customers across various industries. Further information regarding their initiatives and support can be found on their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https://www.forkliftaction.com/news/movers-shakers.aspx?n=30835</w:t>
        </w:r>
      </w:hyperlink>
      <w:r>
        <w:t xml:space="preserve"> - Corroborates Benz Sirikorn Mecasuwandamrong being named the Rising Star of the Year at Logistics UK's annual Logistics Awards and her work at Ligentia.</w:t>
      </w:r>
      <w:r/>
    </w:p>
    <w:p>
      <w:pPr>
        <w:pStyle w:val="ListNumber"/>
        <w:spacing w:line="240" w:lineRule="auto"/>
        <w:ind w:left="720"/>
      </w:pPr>
      <w:r/>
      <w:hyperlink r:id="rId11">
        <w:r>
          <w:rPr>
            <w:color w:val="0000EE"/>
            <w:u w:val="single"/>
          </w:rPr>
          <w:t>https://logistics.org.uk/media/press-releases/2024/december/logistics-uk-s-logistics-awards-2024-winners-showc</w:t>
        </w:r>
      </w:hyperlink>
      <w:r>
        <w:t xml:space="preserve"> - Provides details about the Logistics Awards 2024, including the ceremony date, location, and other winners and nominees.</w:t>
      </w:r>
      <w:r/>
    </w:p>
    <w:p>
      <w:pPr>
        <w:pStyle w:val="ListNumber"/>
        <w:spacing w:line="240" w:lineRule="auto"/>
        <w:ind w:left="720"/>
      </w:pPr>
      <w:r/>
      <w:hyperlink r:id="rId11">
        <w:r>
          <w:rPr>
            <w:color w:val="0000EE"/>
            <w:u w:val="single"/>
          </w:rPr>
          <w:t>https://logistics.org.uk/media/press-releases/2024/december/logistics-uk-s-logistics-awards-2024-winners-showc</w:t>
        </w:r>
      </w:hyperlink>
      <w:r>
        <w:t xml:space="preserve"> - Lists the sponsors of the Logistics Awards 2024 and mentions other award categories and winners.</w:t>
      </w:r>
      <w:r/>
    </w:p>
    <w:p>
      <w:pPr>
        <w:pStyle w:val="ListNumber"/>
        <w:spacing w:line="240" w:lineRule="auto"/>
        <w:ind w:left="720"/>
      </w:pPr>
      <w:r/>
      <w:hyperlink r:id="rId10">
        <w:r>
          <w:rPr>
            <w:color w:val="0000EE"/>
            <w:u w:val="single"/>
          </w:rPr>
          <w:t>https://www.forkliftaction.com/news/movers-shakers.aspx?n=30835</w:t>
        </w:r>
      </w:hyperlink>
      <w:r>
        <w:t xml:space="preserve"> - Quotes David Wells OBE, Chief Executive of Logistics UK, on Benz Sirikorn Mecasuwandamrong's achievements and contributions.</w:t>
      </w:r>
      <w:r/>
    </w:p>
    <w:p>
      <w:pPr>
        <w:pStyle w:val="ListNumber"/>
        <w:spacing w:line="240" w:lineRule="auto"/>
        <w:ind w:left="720"/>
      </w:pPr>
      <w:r/>
      <w:hyperlink r:id="rId11">
        <w:r>
          <w:rPr>
            <w:color w:val="0000EE"/>
            <w:u w:val="single"/>
          </w:rPr>
          <w:t>https://logistics.org.uk/media/press-releases/2024/december/logistics-uk-s-logistics-awards-2024-winners-showc</w:t>
        </w:r>
      </w:hyperlink>
      <w:r>
        <w:t xml:space="preserve"> - Mentions other nominees in the Rising Star category, including Megan Lynch and Jonny Farnhill.</w:t>
      </w:r>
      <w:r/>
    </w:p>
    <w:p>
      <w:pPr>
        <w:pStyle w:val="ListNumber"/>
        <w:spacing w:line="240" w:lineRule="auto"/>
        <w:ind w:left="720"/>
      </w:pPr>
      <w:r/>
      <w:hyperlink r:id="rId11">
        <w:r>
          <w:rPr>
            <w:color w:val="0000EE"/>
            <w:u w:val="single"/>
          </w:rPr>
          <w:t>https://logistics.org.uk/media/press-releases/2024/december/logistics-uk-s-logistics-awards-2024-winners-showc</w:t>
        </w:r>
      </w:hyperlink>
      <w:r>
        <w:t xml:space="preserve"> - Announces the opening of entries for the 2025 Logistics Awards and the planned date for the next awards night.</w:t>
      </w:r>
      <w:r/>
    </w:p>
    <w:p>
      <w:pPr>
        <w:pStyle w:val="ListNumber"/>
        <w:spacing w:line="240" w:lineRule="auto"/>
        <w:ind w:left="720"/>
      </w:pPr>
      <w:r/>
      <w:hyperlink r:id="rId11">
        <w:r>
          <w:rPr>
            <w:color w:val="0000EE"/>
            <w:u w:val="single"/>
          </w:rPr>
          <w:t>https://logistics.org.uk/media/press-releases/2024/december/logistics-uk-s-logistics-awards-2024-winners-showc</w:t>
        </w:r>
      </w:hyperlink>
      <w:r>
        <w:t xml:space="preserve"> - Describes Logistics UK as a leading business group advocating for the logistics sector in the United Kingdom.</w:t>
      </w:r>
      <w:r/>
    </w:p>
    <w:p>
      <w:pPr>
        <w:pStyle w:val="ListNumber"/>
        <w:spacing w:line="240" w:lineRule="auto"/>
        <w:ind w:left="720"/>
      </w:pPr>
      <w:r/>
      <w:hyperlink r:id="rId10">
        <w:r>
          <w:rPr>
            <w:color w:val="0000EE"/>
            <w:u w:val="single"/>
          </w:rPr>
          <w:t>https://www.forkliftaction.com/news/movers-shakers.aspx?n=30835</w:t>
        </w:r>
      </w:hyperlink>
      <w:r>
        <w:t xml:space="preserve"> - Details Benz Sirikorn Mecasuwandamrong's role at Ligentia and her contributions to the company's graduate technology program.</w:t>
      </w:r>
      <w:r/>
    </w:p>
    <w:p>
      <w:pPr>
        <w:pStyle w:val="ListNumber"/>
        <w:spacing w:line="240" w:lineRule="auto"/>
        <w:ind w:left="720"/>
      </w:pPr>
      <w:r/>
      <w:hyperlink r:id="rId12">
        <w:r>
          <w:rPr>
            <w:color w:val="0000EE"/>
            <w:u w:val="single"/>
          </w:rPr>
          <w:t>https://ligentia.com/solutions/retail/</w:t>
        </w:r>
      </w:hyperlink>
      <w:r>
        <w:t xml:space="preserve"> - Provides information about Ligentia's supply chain solutions and their technology platform, Ligentix.</w:t>
      </w:r>
      <w:r/>
    </w:p>
    <w:p>
      <w:pPr>
        <w:pStyle w:val="ListNumber"/>
        <w:spacing w:line="240" w:lineRule="auto"/>
        <w:ind w:left="720"/>
      </w:pPr>
      <w:r/>
      <w:hyperlink r:id="rId13">
        <w:r>
          <w:rPr>
            <w:color w:val="0000EE"/>
            <w:u w:val="single"/>
          </w:rPr>
          <w:t>https://ligentia.com/solutions/supplier-management/</w:t>
        </w:r>
      </w:hyperlink>
      <w:r>
        <w:t xml:space="preserve"> - Explains Ligentia's supplier management services and the integration of their Ligentix technology with ERP systems.</w:t>
      </w:r>
      <w:r/>
    </w:p>
    <w:p>
      <w:pPr>
        <w:pStyle w:val="ListNumber"/>
        <w:spacing w:line="240" w:lineRule="auto"/>
        <w:ind w:left="720"/>
      </w:pPr>
      <w:r/>
      <w:hyperlink r:id="rId11">
        <w:r>
          <w:rPr>
            <w:color w:val="0000EE"/>
            <w:u w:val="single"/>
          </w:rPr>
          <w:t>https://logistics.org.uk/media/press-releases/2024/december/logistics-uk-s-logistics-awards-2024-winners-showc</w:t>
        </w:r>
      </w:hyperlink>
      <w:r>
        <w:t xml:space="preserve"> - Highlights the significance of the logistics sector in the UK economy and its various operations.</w:t>
      </w:r>
      <w:r/>
    </w:p>
    <w:p>
      <w:pPr>
        <w:pStyle w:val="ListNumber"/>
        <w:spacing w:line="240" w:lineRule="auto"/>
        <w:ind w:left="720"/>
      </w:pPr>
      <w:r/>
      <w:hyperlink r:id="rId14">
        <w:r>
          <w:rPr>
            <w:color w:val="0000EE"/>
            <w:u w:val="single"/>
          </w:rPr>
          <w:t>https://transportmonthly.co.uk/benz-sirikorn-mecasuwandamrong-is-logistics-uks-rising-star-of-the-year/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kliftaction.com/news/movers-shakers.aspx?n=30835" TargetMode="External"/><Relationship Id="rId11" Type="http://schemas.openxmlformats.org/officeDocument/2006/relationships/hyperlink" Target="https://logistics.org.uk/media/press-releases/2024/december/logistics-uk-s-logistics-awards-2024-winners-showc" TargetMode="External"/><Relationship Id="rId12" Type="http://schemas.openxmlformats.org/officeDocument/2006/relationships/hyperlink" Target="https://ligentia.com/solutions/retail/" TargetMode="External"/><Relationship Id="rId13" Type="http://schemas.openxmlformats.org/officeDocument/2006/relationships/hyperlink" Target="https://ligentia.com/solutions/supplier-management/" TargetMode="External"/><Relationship Id="rId14" Type="http://schemas.openxmlformats.org/officeDocument/2006/relationships/hyperlink" Target="https://transportmonthly.co.uk/benz-sirikorn-mecasuwandamrong-is-logistics-uks-rising-star-of-the-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