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CrowdStrike turns crisis into opportunity amid legal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CrowdStrike, a cybersecurity firm based in Austin, Texas, has positioned itself to turn a significant crisis into a potential opportunity, according to its chief executive officer, George Kurtz. The crisis in question stemmed from a major outage last summer, which affected Windows computers and servers globally. This incident not only had considerable operational implications for the company but also impacted its financial standing.</w:t>
      </w:r>
      <w:r/>
    </w:p>
    <w:p>
      <w:r/>
      <w:r>
        <w:t>In the aftermath of the outage, CrowdStrike saw a notable decline in its market value, dropping over a third within two weeks. However, recent developments indicate a remarkable recovery, with the company's share prices now exceeding those recorded before the summer event. Kurtz highlighted this recovery during discussions with media representatives, stating that the firm has managed to convert what could have been a debilitating setback into a competitive advantage. He affirmed customer retention remains high, citing a 97% retention rate even after the crisis. Kurtz quoted a customer, who remarked that "broken bones heal stronger," indicating continued trust in CrowdStrike’s services despite the incident.</w:t>
      </w:r>
      <w:r/>
    </w:p>
    <w:p>
      <w:r/>
      <w:r>
        <w:t>Insurers have predicted that the outage could lead to losses in the billions for businesses affected by the disruption. In light of the events, CrowdStrike has slightly adjusted its guidance for the fourth quarter. Nevertheless, the retained customer loyalty does not fully illustrate satisfaction levels, as seen in the legal troubles the company is facing. Delta Air Lines, which experienced a grounding of 7,000 flights as a direct result of the outage, has launched a lawsuit against CrowdStrike seeking $500 million in damages for business losses due to what it claims was the company's failure.</w:t>
      </w:r>
      <w:r/>
    </w:p>
    <w:p>
      <w:r/>
      <w:r>
        <w:t>In a response to these allegations, a CrowdStrike spokesperson noted that Delta Air Lines' claims stem from "disproven misinformation" and demonstrate a misunderstanding of modern cybersecurity practices. According to the statement, the airline's ongoing challenges relate more directly to its outdated IT infrastructure rather than any fault on CrowdStrike’s part.</w:t>
      </w:r>
      <w:r/>
    </w:p>
    <w:p>
      <w:r/>
      <w:r>
        <w:t>The incident underscores the ongoing relevance of cybersecurity in today's digital landscape. While the outage was attributed to a technology glitch, it reflects broader issues as cyber threats continue to evolve, particularly with the rise of artificial intelligence. Experts emphasise that enhancing digital literacy among users is essential for combatting sophisticated cybercrime, and suggest that organisations must view cybersecurity as a strategic imperative.</w:t>
      </w:r>
      <w:r/>
    </w:p>
    <w:p>
      <w:r/>
      <w:r>
        <w:t>Recent high-profile breaches, such as the Change Healthcare ransomware attack and the Snowflake data breach, which impacted over 160 major companies, reinforce the notion that both organisations and individuals need heightened awareness and proactive measures. Experts recommend embracing advanced cybersecurity measures like zero-trust architectures, regular penetration testing, and enhanced endpoint detection and response (EDR) systems to mitigate risks.</w:t>
      </w:r>
      <w:r/>
    </w:p>
    <w:p>
      <w:r/>
      <w:r>
        <w:t>As the digital environment continues to expand, the integration of technology, education, and preparedness emerges as a significant trio vital for achieving robust cybersecurity. While the potential exists for artificial intelligence to develop optimised and secure systems in the future, the current landscape remains riddled with risks, making it imperative for businesses to effectively manage both potential disruptions and the ramifications of negative incidents.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https://www.cybersecuritydive.com/news/crowdstrike-it-outage-reckoning/725636/</w:t>
        </w:r>
      </w:hyperlink>
      <w:r>
        <w:t xml:space="preserve"> - This article discusses the financial impact of the CrowdStrike outage, including the temporary delays in sales pipeline generation and the discounts offered to customers, as well as the company's confidence in maintaining customer trust.</w:t>
      </w:r>
      <w:r/>
    </w:p>
    <w:p>
      <w:pPr>
        <w:pStyle w:val="ListNumber"/>
        <w:spacing w:line="240" w:lineRule="auto"/>
        <w:ind w:left="720"/>
      </w:pPr>
      <w:r/>
      <w:hyperlink r:id="rId11">
        <w:r>
          <w:rPr>
            <w:color w:val="0000EE"/>
            <w:u w:val="single"/>
          </w:rPr>
          <w:t>https://www.techradar.com/pro/crowdstrike-claws-back-market-value-after-triggering-largest-it-outage-in-history</w:t>
        </w:r>
      </w:hyperlink>
      <w:r>
        <w:t xml:space="preserve"> - This source details CrowdStrike's recovery from the outage, including the regain of market value, high customer retention rates, and CEO George Kurtz's comments on customer loyalty.</w:t>
      </w:r>
      <w:r/>
    </w:p>
    <w:p>
      <w:pPr>
        <w:pStyle w:val="ListNumber"/>
        <w:spacing w:line="240" w:lineRule="auto"/>
        <w:ind w:left="720"/>
      </w:pPr>
      <w:r/>
      <w:hyperlink r:id="rId10">
        <w:r>
          <w:rPr>
            <w:color w:val="0000EE"/>
            <w:u w:val="single"/>
          </w:rPr>
          <w:t>https://www.cybersecuritydive.com/news/crowdstrike-it-outage-reckoning/725636/</w:t>
        </w:r>
      </w:hyperlink>
      <w:r>
        <w:t xml:space="preserve"> - This article mentions the significant financial impact of the outage, including the costs associated with the incident and the adjustments to CrowdStrike's revenue and profit forecasts.</w:t>
      </w:r>
      <w:r/>
    </w:p>
    <w:p>
      <w:pPr>
        <w:pStyle w:val="ListNumber"/>
        <w:spacing w:line="240" w:lineRule="auto"/>
        <w:ind w:left="720"/>
      </w:pPr>
      <w:r/>
      <w:hyperlink r:id="rId12">
        <w:r>
          <w:rPr>
            <w:color w:val="0000EE"/>
            <w:u w:val="single"/>
          </w:rPr>
          <w:t>https://www.crn.com/news/security/2024/crowdstrike-outage-costs-44-million-per-fortune-500-company</w:t>
        </w:r>
      </w:hyperlink>
      <w:r>
        <w:t xml:space="preserve"> - This source provides information on the predicted financial losses for businesses affected by the outage, including the estimated costs for Fortune 500 companies.</w:t>
      </w:r>
      <w:r/>
    </w:p>
    <w:p>
      <w:pPr>
        <w:pStyle w:val="ListNumber"/>
        <w:spacing w:line="240" w:lineRule="auto"/>
        <w:ind w:left="720"/>
      </w:pPr>
      <w:r/>
      <w:hyperlink r:id="rId11">
        <w:r>
          <w:rPr>
            <w:color w:val="0000EE"/>
            <w:u w:val="single"/>
          </w:rPr>
          <w:t>https://www.techradar.com/pro/crowdstrike-claws-back-market-value-after-triggering-largest-it-outage-in-history</w:t>
        </w:r>
      </w:hyperlink>
      <w:r>
        <w:t xml:space="preserve"> - This article corroborates the decline and subsequent recovery of CrowdStrike's market value following the outage.</w:t>
      </w:r>
      <w:r/>
    </w:p>
    <w:p>
      <w:pPr>
        <w:pStyle w:val="ListNumber"/>
        <w:spacing w:line="240" w:lineRule="auto"/>
        <w:ind w:left="720"/>
      </w:pPr>
      <w:r/>
      <w:hyperlink r:id="rId10">
        <w:r>
          <w:rPr>
            <w:color w:val="0000EE"/>
            <w:u w:val="single"/>
          </w:rPr>
          <w:t>https://www.cybersecuritydive.com/news/crowdstrike-it-outage-reckoning/725636/</w:t>
        </w:r>
      </w:hyperlink>
      <w:r>
        <w:t xml:space="preserve"> - This source discusses the operational and financial implications of the outage, including the impact on CrowdStrike's sales cycles and customer scrutiny.</w:t>
      </w:r>
      <w:r/>
    </w:p>
    <w:p>
      <w:pPr>
        <w:pStyle w:val="ListNumber"/>
        <w:spacing w:line="240" w:lineRule="auto"/>
        <w:ind w:left="720"/>
      </w:pPr>
      <w:r/>
      <w:hyperlink r:id="rId12">
        <w:r>
          <w:rPr>
            <w:color w:val="0000EE"/>
            <w:u w:val="single"/>
          </w:rPr>
          <w:t>https://www.crn.com/news/security/2024/crowdstrike-outage-costs-44-million-per-fortune-500-company</w:t>
        </w:r>
      </w:hyperlink>
      <w:r>
        <w:t xml:space="preserve"> - This article highlights the potential legal troubles, such as the lawsuit from Delta Air Lines, and the significant financial losses predicted for businesses affected by the outage.</w:t>
      </w:r>
      <w:r/>
    </w:p>
    <w:p>
      <w:pPr>
        <w:pStyle w:val="ListNumber"/>
        <w:spacing w:line="240" w:lineRule="auto"/>
        <w:ind w:left="720"/>
      </w:pPr>
      <w:r/>
      <w:hyperlink r:id="rId11">
        <w:r>
          <w:rPr>
            <w:color w:val="0000EE"/>
            <w:u w:val="single"/>
          </w:rPr>
          <w:t>https://www.techradar.com/pro/crowdstrike-claws-back-market-value-after-triggering-largest-it-outage-in-history</w:t>
        </w:r>
      </w:hyperlink>
      <w:r>
        <w:t xml:space="preserve"> - This source supports the claim that despite the outage, CrowdStrike retained a high percentage of its customers, with a 97% retention rate.</w:t>
      </w:r>
      <w:r/>
    </w:p>
    <w:p>
      <w:pPr>
        <w:pStyle w:val="ListNumber"/>
        <w:spacing w:line="240" w:lineRule="auto"/>
        <w:ind w:left="720"/>
      </w:pPr>
      <w:r/>
      <w:hyperlink r:id="rId10">
        <w:r>
          <w:rPr>
            <w:color w:val="0000EE"/>
            <w:u w:val="single"/>
          </w:rPr>
          <w:t>https://www.cybersecuritydive.com/news/crowdstrike-it-outage-reckoning/725636/</w:t>
        </w:r>
      </w:hyperlink>
      <w:r>
        <w:t xml:space="preserve"> - This article emphasizes the broader issues of cybersecurity in the digital landscape, including the evolving nature of cyber threats and the importance of digital literacy.</w:t>
      </w:r>
      <w:r/>
    </w:p>
    <w:p>
      <w:pPr>
        <w:pStyle w:val="ListNumber"/>
        <w:spacing w:line="240" w:lineRule="auto"/>
        <w:ind w:left="720"/>
      </w:pPr>
      <w:r/>
      <w:hyperlink r:id="rId12">
        <w:r>
          <w:rPr>
            <w:color w:val="0000EE"/>
            <w:u w:val="single"/>
          </w:rPr>
          <w:t>https://www.crn.com/news/security/2024/crowdstrike-outage-costs-44-million-per-fortune-500-company</w:t>
        </w:r>
      </w:hyperlink>
      <w:r>
        <w:t xml:space="preserve"> - This source underscores the need for enhanced cybersecurity measures to mitigate risks, particularly in light of significant financial losses from such incidents.</w:t>
      </w:r>
      <w:r/>
    </w:p>
    <w:p>
      <w:pPr>
        <w:pStyle w:val="ListNumber"/>
        <w:spacing w:line="240" w:lineRule="auto"/>
        <w:ind w:left="720"/>
      </w:pPr>
      <w:r/>
      <w:hyperlink r:id="rId13">
        <w:r>
          <w:rPr>
            <w:color w:val="0000EE"/>
            <w:u w:val="single"/>
          </w:rPr>
          <w:t>https://payspacemagazine.com/news/crowdstrike-recovers-lost-money/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ybersecuritydive.com/news/crowdstrike-it-outage-reckoning/725636/" TargetMode="External"/><Relationship Id="rId11" Type="http://schemas.openxmlformats.org/officeDocument/2006/relationships/hyperlink" Target="https://www.techradar.com/pro/crowdstrike-claws-back-market-value-after-triggering-largest-it-outage-in-history" TargetMode="External"/><Relationship Id="rId12" Type="http://schemas.openxmlformats.org/officeDocument/2006/relationships/hyperlink" Target="https://www.crn.com/news/security/2024/crowdstrike-outage-costs-44-million-per-fortune-500-company" TargetMode="External"/><Relationship Id="rId13" Type="http://schemas.openxmlformats.org/officeDocument/2006/relationships/hyperlink" Target="https://payspacemagazine.com/news/crowdstrike-recovers-lost-mo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