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Deepti Pandey: Leading the charge in technology and ethical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Deepti Pandey, a prominent figure in the realm of technology, is leading the charge in digital transformation and artificial intelligence (AI) integration within business operations. With a career dedicated to leveraging emerging technologies to create substantial business solutions, Pandey is recognised not only for her professional achievements but also for her role in inspiring the next generation of tech leaders, particularly women.</w:t>
      </w:r>
      <w:r/>
    </w:p>
    <w:p>
      <w:r/>
      <w:r>
        <w:t>Her career trajectory showcases her adeptness at modernising financial systems and implementing AI across large enterprise operations. Deepak actively participates in global initiatives that aim to enhance operational efficiency, emphasising a shift from traditional mainframe systems to modern, cloud-native architectures. This is particularly pronounced in her work in payments modernisation and branch banking, where her innovative approach addresses current market needs while forecasting future technological opportunities.</w:t>
      </w:r>
      <w:r/>
    </w:p>
    <w:p>
      <w:r/>
      <w:r>
        <w:t>Speaking to TechBullion, Pandey said, "In today's fast-evolving technology landscape, it's essential for businesses to not only adopt new technologies but to also cultivate an environment where every team member can contribute to solutions." This perspective underscores her leadership style, which is grounded in fostering inclusivity and collaboration among diverse teams. By dismantling silos within organisations, Deepti encourages a culture of open communication and collective problem-solving, leading to the emergence of creative ideas.</w:t>
      </w:r>
      <w:r/>
    </w:p>
    <w:p>
      <w:r/>
      <w:r>
        <w:t>In her capacity as a mentor at the MIT Sandbox Innovation Program, Pandey has taken it upon herself to guide aspiring innovators, promoting bold thinking coupled with responsible action. Her passion for empowering women in technology manifests through her involvement in various platforms, such as the Women in Tech Global Conference and AI innovation labs, where she motivates others to seize opportunities in technology leadership.</w:t>
      </w:r>
      <w:r/>
    </w:p>
    <w:p>
      <w:r/>
      <w:r>
        <w:t xml:space="preserve">Her academic background, enriched by an MBA from MIT Sloan, complements her technical skillset with a robust understanding of business strategy. This unique blend enables her to connect technological advancements with broader organisational goals, a competence vital for the next generation of leaders. Deepti also serves as a judge and reviewer for notable tech awards, reinforcing her influence as a thought leader in the industry. </w:t>
      </w:r>
      <w:r/>
    </w:p>
    <w:p>
      <w:r/>
      <w:r>
        <w:t xml:space="preserve">Beyond her professional responsibilities, Pandey actively advocates for using technology as a catalyst for positive societal change. She is committed to creating opportunities for underrepresented communities, particularly women, through initiatives linked to MIT's Sandbox and her wider advocacy for diversity in the tech sphere. Her focus on practical solutions aims to benefit both individuals and communities, highlighting the potential of technology to empower those who may traditionally find themselves excluded from the tech landscape. </w:t>
      </w:r>
      <w:r/>
    </w:p>
    <w:p>
      <w:r/>
      <w:r>
        <w:t>As the field of technology continues to evolve at a rapid pace, Pandey remains steadfast in her vision of ethical innovation. Aspiring to a C-level leadership position, she aims to steer global initiatives that ensure AI is implemented responsibly while prioritising sustainability and establishing governance structures that secure long-term value for humanity. Her unwavering commitment to mentorship and ethical leadership positions her as a pivotal figure shaping the future of technology.</w:t>
      </w:r>
      <w:r/>
    </w:p>
    <w:p>
      <w:r/>
      <w:r>
        <w:t>Deepti Pandey's journey serves as a compelling illustration of the intersection between technology and meaningful purpose, showcasing how dedication to innovation can lead to substantial community impact and an invigorated workforce. Her narrative continues to inspire many within the tech industry, reinforcing the importance of resilience, vision, and collaboration in every endeavour.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https://techbullion.com/shaping-tomorrow-deepti-pandeys-vision-for-tech-driven-transformation/</w:t>
        </w:r>
      </w:hyperlink>
      <w:r>
        <w:t xml:space="preserve"> - Corroborates Deepti Pandey's role in digital transformation, AI integration, and her leadership style focused on inclusivity and collaboration.</w:t>
      </w:r>
      <w:r/>
    </w:p>
    <w:p>
      <w:pPr>
        <w:pStyle w:val="ListNumber"/>
        <w:spacing w:line="240" w:lineRule="auto"/>
        <w:ind w:left="720"/>
      </w:pPr>
      <w:r/>
      <w:hyperlink r:id="rId10">
        <w:r>
          <w:rPr>
            <w:color w:val="0000EE"/>
            <w:u w:val="single"/>
          </w:rPr>
          <w:t>https://techbullion.com/shaping-tomorrow-deepti-pandeys-vision-for-tech-driven-transformation/</w:t>
        </w:r>
      </w:hyperlink>
      <w:r>
        <w:t xml:space="preserve"> - Supports her work in modernizing financial systems, payments modernization, and branch banking, as well as her involvement in the MIT Sandbox Innovation Program.</w:t>
      </w:r>
      <w:r/>
    </w:p>
    <w:p>
      <w:pPr>
        <w:pStyle w:val="ListNumber"/>
        <w:spacing w:line="240" w:lineRule="auto"/>
        <w:ind w:left="720"/>
      </w:pPr>
      <w:r/>
      <w:hyperlink r:id="rId10">
        <w:r>
          <w:rPr>
            <w:color w:val="0000EE"/>
            <w:u w:val="single"/>
          </w:rPr>
          <w:t>https://techbullion.com/shaping-tomorrow-deepti-pandeys-vision-for-tech-driven-transformation/</w:t>
        </w:r>
      </w:hyperlink>
      <w:r>
        <w:t xml:space="preserve"> - Highlights her passion for empowering women in technology through various platforms like the Women in Tech Global Conference and AI innovation labs.</w:t>
      </w:r>
      <w:r/>
    </w:p>
    <w:p>
      <w:pPr>
        <w:pStyle w:val="ListNumber"/>
        <w:spacing w:line="240" w:lineRule="auto"/>
        <w:ind w:left="720"/>
      </w:pPr>
      <w:r/>
      <w:hyperlink r:id="rId10">
        <w:r>
          <w:rPr>
            <w:color w:val="0000EE"/>
            <w:u w:val="single"/>
          </w:rPr>
          <w:t>https://techbullion.com/shaping-tomorrow-deepti-pandeys-vision-for-tech-driven-transformation/</w:t>
        </w:r>
      </w:hyperlink>
      <w:r>
        <w:t xml:space="preserve"> - Mentions her academic background, including an MBA from MIT Sloan, and her role as a judge and reviewer for notable tech awards.</w:t>
      </w:r>
      <w:r/>
    </w:p>
    <w:p>
      <w:pPr>
        <w:pStyle w:val="ListNumber"/>
        <w:spacing w:line="240" w:lineRule="auto"/>
        <w:ind w:left="720"/>
      </w:pPr>
      <w:r/>
      <w:hyperlink r:id="rId10">
        <w:r>
          <w:rPr>
            <w:color w:val="0000EE"/>
            <w:u w:val="single"/>
          </w:rPr>
          <w:t>https://techbullion.com/shaping-tomorrow-deepti-pandeys-vision-for-tech-driven-transformation/</w:t>
        </w:r>
      </w:hyperlink>
      <w:r>
        <w:t xml:space="preserve"> - Details her advocacy for using technology to create positive societal change and her commitment to diversity in the tech sphere.</w:t>
      </w:r>
      <w:r/>
    </w:p>
    <w:p>
      <w:pPr>
        <w:pStyle w:val="ListNumber"/>
        <w:spacing w:line="240" w:lineRule="auto"/>
        <w:ind w:left="720"/>
      </w:pPr>
      <w:r/>
      <w:hyperlink r:id="rId10">
        <w:r>
          <w:rPr>
            <w:color w:val="0000EE"/>
            <w:u w:val="single"/>
          </w:rPr>
          <w:t>https://techbullion.com/shaping-tomorrow-deepti-pandeys-vision-for-tech-driven-transformation/</w:t>
        </w:r>
      </w:hyperlink>
      <w:r>
        <w:t xml:space="preserve"> - Explains her vision of ethical innovation and her aspiration to a C-level leadership position to ensure responsible AI implementation.</w:t>
      </w:r>
      <w:r/>
    </w:p>
    <w:p>
      <w:pPr>
        <w:pStyle w:val="ListNumber"/>
        <w:spacing w:line="240" w:lineRule="auto"/>
        <w:ind w:left="720"/>
      </w:pPr>
      <w:r/>
      <w:hyperlink r:id="rId11">
        <w:r>
          <w:rPr>
            <w:color w:val="0000EE"/>
            <w:u w:val="single"/>
          </w:rPr>
          <w:t>https://www.techtimes.com/articles/308653/20241209/deeptis-insights-harnessing-emerging-tech-startup-growth.htm</w:t>
        </w:r>
      </w:hyperlink>
      <w:r>
        <w:t xml:space="preserve"> - Supports her contributions to the startup world, guiding early-stage companies in leveraging emerging technologies, and her role in the MIT Sandbox Innovation Program.</w:t>
      </w:r>
      <w:r/>
    </w:p>
    <w:p>
      <w:pPr>
        <w:pStyle w:val="ListNumber"/>
        <w:spacing w:line="240" w:lineRule="auto"/>
        <w:ind w:left="720"/>
      </w:pPr>
      <w:r/>
      <w:hyperlink r:id="rId11">
        <w:r>
          <w:rPr>
            <w:color w:val="0000EE"/>
            <w:u w:val="single"/>
          </w:rPr>
          <w:t>https://www.techtimes.com/articles/308653/20241209/deeptis-insights-harnessing-emerging-tech-startup-growth.htm</w:t>
        </w:r>
      </w:hyperlink>
      <w:r>
        <w:t xml:space="preserve"> - Highlights her expertise in digital transformation, AI, and financial solutions, as well as her goal to drive innovation at the intersection of technology and business.</w:t>
      </w:r>
      <w:r/>
    </w:p>
    <w:p>
      <w:pPr>
        <w:pStyle w:val="ListNumber"/>
        <w:spacing w:line="240" w:lineRule="auto"/>
        <w:ind w:left="720"/>
      </w:pPr>
      <w:r/>
      <w:hyperlink r:id="rId11">
        <w:r>
          <w:rPr>
            <w:color w:val="0000EE"/>
            <w:u w:val="single"/>
          </w:rPr>
          <w:t>https://www.techtimes.com/articles/308653/20241209/deeptis-insights-harnessing-emerging-tech-startup-growth.htm</w:t>
        </w:r>
      </w:hyperlink>
      <w:r>
        <w:t xml:space="preserve"> - Corroborates her commitment to ensuring technology, particularly AI, is leveraged responsibly with a focus on ethics, safety, and governance.</w:t>
      </w:r>
      <w:r/>
    </w:p>
    <w:p>
      <w:pPr>
        <w:pStyle w:val="ListNumber"/>
        <w:spacing w:line="240" w:lineRule="auto"/>
        <w:ind w:left="720"/>
      </w:pPr>
      <w:r/>
      <w:hyperlink r:id="rId11">
        <w:r>
          <w:rPr>
            <w:color w:val="0000EE"/>
            <w:u w:val="single"/>
          </w:rPr>
          <w:t>https://www.techtimes.com/articles/308653/20241209/deeptis-insights-harnessing-emerging-tech-startup-growth.htm</w:t>
        </w:r>
      </w:hyperlink>
      <w:r>
        <w:t xml:space="preserve"> - Details her influence in advancing the adoption of groundbreaking technologies and her role in inspiring others through her journey.</w:t>
      </w:r>
      <w:r/>
    </w:p>
    <w:p>
      <w:pPr>
        <w:pStyle w:val="ListNumber"/>
        <w:spacing w:line="240" w:lineRule="auto"/>
        <w:ind w:left="720"/>
      </w:pPr>
      <w:r/>
      <w:hyperlink r:id="rId11">
        <w:r>
          <w:rPr>
            <w:color w:val="0000EE"/>
            <w:u w:val="single"/>
          </w:rPr>
          <w:t>https://www.techtimes.com/articles/308653/20241209/deeptis-insights-harnessing-emerging-tech-startup-growth.htm</w:t>
        </w:r>
      </w:hyperlink>
      <w:r>
        <w:t xml:space="preserve"> - Supports her broader impact on the tech industry, including her work in fostering a culture of innovation and her dedication to lifelong learning.</w:t>
      </w:r>
      <w:r/>
    </w:p>
    <w:p>
      <w:pPr>
        <w:pStyle w:val="ListNumber"/>
        <w:spacing w:line="240" w:lineRule="auto"/>
        <w:ind w:left="720"/>
      </w:pPr>
      <w:r/>
      <w:hyperlink r:id="rId10">
        <w:r>
          <w:rPr>
            <w:color w:val="0000EE"/>
            <w:u w:val="single"/>
          </w:rPr>
          <w:t>https://techbullion.com/shaping-tomorrow-deepti-pandeys-vision-for-tech-driven-transformation/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bullion.com/shaping-tomorrow-deepti-pandeys-vision-for-tech-driven-transformation/" TargetMode="External"/><Relationship Id="rId11" Type="http://schemas.openxmlformats.org/officeDocument/2006/relationships/hyperlink" Target="https://www.techtimes.com/articles/308653/20241209/deeptis-insights-harnessing-emerging-tech-startup-growth.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