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Deus Robotics secures $3 million seed funding to enhance warehouse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Deus Robotics, a provider of robotic automation solutions for warehouses, has successfully concluded a seed funding round, securing $3 million led by U.Ventures, with support from notable firms including 1991 Ventures, SID Venture Partners, Sigma Software Labs, and SD Capital. This funding is intended to enhance the company’s product offerings and promote the broader adoption of robotics within the warehouse industry, primarily targeting the UK market.</w:t>
      </w:r>
      <w:r/>
    </w:p>
    <w:p>
      <w:r/>
      <w:r>
        <w:t>The company is making a significant mark by offering an innovative end-to-end robotic automation solution. This encompasses a unique artificial intelligence platform designed to integrate, manage, and optimise robots from any manufacturer seamlessly. Complementing this platform is an advanced fleet of AI-enhanced robots that addresses a wide array of warehouse automation requirements.</w:t>
      </w:r>
      <w:r/>
    </w:p>
    <w:p>
      <w:r/>
      <w:r>
        <w:t>Andrew Sorohan, Venture Director of U.Ventures, expressed optimism regarding the investment, stating that Deus Robotics exemplifies the three key attributes sought by their fund in pioneering technology enterprises: a transformative tech vision, resilience in its founders, and a validated market demand. “Deus Robotics combines technical excellence with the kind of resilient execution that turns great technology into category-defining companies,” he remarked. Sorohan highlighted the traditional challenges faced in robotic solutions, indicating that these can often be too complex or rigid to scale effectively. He elaborated further on the impact of Deus Robotics: “By blending deep robotics and computer vision expertise, Deus Robotics has created a set of products that can be up and running in weeks, rather than months.”</w:t>
      </w:r>
      <w:r/>
    </w:p>
    <w:p>
      <w:r/>
      <w:r>
        <w:t>The company's approach addresses a notable difficulty in warehouse operations where robots from assorted manufacturers frequently operate independently, lacking effective communication. Pavlo Pikulin, founder and CEO of Deus Robotics, noted, “Our AI platform provides a unified system for integrating, managing, and optimising any type of robot.” He emphasised that this allows warehouses to easily incorporate or switch robots from different providers without incurring additional integration costs, thereby significantly enhancing operational efficiency.</w:t>
      </w:r>
      <w:r/>
    </w:p>
    <w:p>
      <w:r/>
      <w:r>
        <w:t xml:space="preserve">The effectiveness of Deus Robotics' solutions has already been proven through successful implementations. Pikulin reported, “We have successfully launched five robotic automation projects with two leading logistics giants. Our solution has delivered a remarkable 300 percent improvement in operational efficiency.” Andrey Stavnitser, founding partner at SD Capital, echoed the sentiment, stating, “A 300 percent increase in efficiency is a highly compelling argument for embracing this innovation.” </w:t>
      </w:r>
      <w:r/>
    </w:p>
    <w:p>
      <w:r/>
      <w:r>
        <w:t>The funding is also aimed at increasing the visibility of robotics for logistics companies. Antonina Iermeichuk, co-founder and COO, shared that the investment will be instrumental in expanding their team and demonstrating the value of robotic solutions to both current and prospective clients.</w:t>
      </w:r>
      <w:r/>
    </w:p>
    <w:p>
      <w:r/>
      <w:r>
        <w:t>Looking towards the future, Deus Robotics has outlined ambitions beyond the warehouse sector. By 2025, the company intends to deepen its focus on the UK warehouse market. Denis Gursky, partner at 1991 Ventures, highlighted the significance of their investment strategy, stating, “At 1991 Ventures, our mission is to connect British capital with Ukraine’s exceptional tech talent.” He remarked that backing companies like Deus Robotics not only supports innovative technology but also sheds light on Ukraine’s potential as a burgeoning centre of technological advancement.</w:t>
      </w:r>
      <w:r/>
    </w:p>
    <w:p>
      <w:r/>
      <w:r>
        <w:t xml:space="preserve">Pikulin further detailed the expansive potential of their platform, underscoring that it is not limited to warehouses alone. “Robots are on track to become a fundamental part of everyday life and business, and we’re at the forefront of making that happen,” he remarked. He forecasted a significantly transformative trajectory for the robotics market, noting that early innovators are in a position to emerge as trillion-dollar enterprises. </w:t>
      </w:r>
      <w:r/>
    </w:p>
    <w:p>
      <w:r/>
      <w:r>
        <w:t>In summary, the developments surrounding Deus Robotics illustrate a significant evolution in warehouse automation, promising to redefine operations and market expectations while setting the foundational framework for a future heavily influenced by robotics integration.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https://techukraine.org/2024/12/28/deus-ex-machina-ukrainian-robotics-startup-raises-3m-to-spread-holiday-cheer-and-ai-powered-efficiency/</w:t>
        </w:r>
      </w:hyperlink>
      <w:r>
        <w:t xml:space="preserve"> - Corroborates the $3 million funding round led by U.Ventures and the participation of other firms, as well as the company's plans to enhance product offerings and expand into the UK market.</w:t>
      </w:r>
      <w:r/>
    </w:p>
    <w:p>
      <w:pPr>
        <w:pStyle w:val="ListNumber"/>
        <w:spacing w:line="240" w:lineRule="auto"/>
        <w:ind w:left="720"/>
      </w:pPr>
      <w:r/>
      <w:hyperlink r:id="rId11">
        <w:r>
          <w:rPr>
            <w:color w:val="0000EE"/>
            <w:u w:val="single"/>
          </w:rPr>
          <w:t>https://www.robotics247.com/article/deus_robotics_secures_3m_funding_round_for_product_development_uk_market_expansion</w:t>
        </w:r>
      </w:hyperlink>
      <w:r>
        <w:t xml:space="preserve"> - Supports the details of the funding round and the company's intentions to further develop its warehouse automation solutions and expand into the UK market.</w:t>
      </w:r>
      <w:r/>
    </w:p>
    <w:p>
      <w:pPr>
        <w:pStyle w:val="ListNumber"/>
        <w:spacing w:line="240" w:lineRule="auto"/>
        <w:ind w:left="720"/>
      </w:pPr>
      <w:r/>
      <w:hyperlink r:id="rId10">
        <w:r>
          <w:rPr>
            <w:color w:val="0000EE"/>
            <w:u w:val="single"/>
          </w:rPr>
          <w:t>https://techukraine.org/2024/12/28/deus-ex-machina-ukrainian-robotics-startup-raises-3m-to-spread-holiday-cheer-and-ai-powered-efficiency/</w:t>
        </w:r>
      </w:hyperlink>
      <w:r>
        <w:t xml:space="preserve"> - Confirms the innovative AI platform designed to integrate, manage, and optimize robots from any manufacturer, and the challenges addressed by Deus Robotics in warehouse operations.</w:t>
      </w:r>
      <w:r/>
    </w:p>
    <w:p>
      <w:pPr>
        <w:pStyle w:val="ListNumber"/>
        <w:spacing w:line="240" w:lineRule="auto"/>
        <w:ind w:left="720"/>
      </w:pPr>
      <w:r/>
      <w:hyperlink r:id="rId11">
        <w:r>
          <w:rPr>
            <w:color w:val="0000EE"/>
            <w:u w:val="single"/>
          </w:rPr>
          <w:t>https://www.robotics247.com/article/deus_robotics_secures_3m_funding_round_for_product_development_uk_market_expansion</w:t>
        </w:r>
      </w:hyperlink>
      <w:r>
        <w:t xml:space="preserve"> - Quotes Andrew Sorohan of U.Ventures on the key attributes sought in pioneering technology enterprises and the impact of Deus Robotics' solutions.</w:t>
      </w:r>
      <w:r/>
    </w:p>
    <w:p>
      <w:pPr>
        <w:pStyle w:val="ListNumber"/>
        <w:spacing w:line="240" w:lineRule="auto"/>
        <w:ind w:left="720"/>
      </w:pPr>
      <w:r/>
      <w:hyperlink r:id="rId10">
        <w:r>
          <w:rPr>
            <w:color w:val="0000EE"/>
            <w:u w:val="single"/>
          </w:rPr>
          <w:t>https://techukraine.org/2024/12/28/deus-ex-machina-ukrainian-robotics-startup-raises-3m-to-spread-holiday-cheer-and-ai-powered-efficiency/</w:t>
        </w:r>
      </w:hyperlink>
      <w:r>
        <w:t xml:space="preserve"> - Details Pavlo Pikulin's statement on the unified system provided by Deus Robotics' AI platform for integrating and managing robots from different manufacturers.</w:t>
      </w:r>
      <w:r/>
    </w:p>
    <w:p>
      <w:pPr>
        <w:pStyle w:val="ListNumber"/>
        <w:spacing w:line="240" w:lineRule="auto"/>
        <w:ind w:left="720"/>
      </w:pPr>
      <w:r/>
      <w:hyperlink r:id="rId11">
        <w:r>
          <w:rPr>
            <w:color w:val="0000EE"/>
            <w:u w:val="single"/>
          </w:rPr>
          <w:t>https://www.robotics247.com/article/deus_robotics_secures_3m_funding_round_for_product_development_uk_market_expansion</w:t>
        </w:r>
      </w:hyperlink>
      <w:r>
        <w:t xml:space="preserve"> - Supports the successful implementations and the 300 percent improvement in operational efficiency reported by Deus Robotics.</w:t>
      </w:r>
      <w:r/>
    </w:p>
    <w:p>
      <w:pPr>
        <w:pStyle w:val="ListNumber"/>
        <w:spacing w:line="240" w:lineRule="auto"/>
        <w:ind w:left="720"/>
      </w:pPr>
      <w:r/>
      <w:hyperlink r:id="rId10">
        <w:r>
          <w:rPr>
            <w:color w:val="0000EE"/>
            <w:u w:val="single"/>
          </w:rPr>
          <w:t>https://techukraine.org/2024/12/28/deus-ex-machina-ukrainian-robotics-startup-raises-3m-to-spread-holiday-cheer-and-ai-powered-efficiency/</w:t>
        </w:r>
      </w:hyperlink>
      <w:r>
        <w:t xml:space="preserve"> - Mentions Andrey Stavnitser's comments on the compelling argument for embracing Deus Robotics' innovation due to the significant increase in efficiency.</w:t>
      </w:r>
      <w:r/>
    </w:p>
    <w:p>
      <w:pPr>
        <w:pStyle w:val="ListNumber"/>
        <w:spacing w:line="240" w:lineRule="auto"/>
        <w:ind w:left="720"/>
      </w:pPr>
      <w:r/>
      <w:hyperlink r:id="rId11">
        <w:r>
          <w:rPr>
            <w:color w:val="0000EE"/>
            <w:u w:val="single"/>
          </w:rPr>
          <w:t>https://www.robotics247.com/article/deus_robotics_secures_3m_funding_round_for_product_development_uk_market_expansion</w:t>
        </w:r>
      </w:hyperlink>
      <w:r>
        <w:t xml:space="preserve"> - Corroborates the investment's aim to increase the visibility of robotics for logistics companies and expand the team at Deus Robotics.</w:t>
      </w:r>
      <w:r/>
    </w:p>
    <w:p>
      <w:pPr>
        <w:pStyle w:val="ListNumber"/>
        <w:spacing w:line="240" w:lineRule="auto"/>
        <w:ind w:left="720"/>
      </w:pPr>
      <w:r/>
      <w:hyperlink r:id="rId10">
        <w:r>
          <w:rPr>
            <w:color w:val="0000EE"/>
            <w:u w:val="single"/>
          </w:rPr>
          <w:t>https://techukraine.org/2024/12/28/deus-ex-machina-ukrainian-robotics-startup-raises-3m-to-spread-holiday-cheer-and-ai-powered-efficiency/</w:t>
        </w:r>
      </w:hyperlink>
      <w:r>
        <w:t xml:space="preserve"> - Details Denis Gursky's statement on the investment strategy of 1991 Ventures and the significance of supporting Ukrainian tech talent.</w:t>
      </w:r>
      <w:r/>
    </w:p>
    <w:p>
      <w:pPr>
        <w:pStyle w:val="ListNumber"/>
        <w:spacing w:line="240" w:lineRule="auto"/>
        <w:ind w:left="720"/>
      </w:pPr>
      <w:r/>
      <w:hyperlink r:id="rId11">
        <w:r>
          <w:rPr>
            <w:color w:val="0000EE"/>
            <w:u w:val="single"/>
          </w:rPr>
          <w:t>https://www.robotics247.com/article/deus_robotics_secures_3m_funding_round_for_product_development_uk_market_expansion</w:t>
        </w:r>
      </w:hyperlink>
      <w:r>
        <w:t xml:space="preserve"> - Supports Pavlo Pikulin's forecast on the transformative trajectory of the robotics market and the potential for early innovators to become trillion-dollar enterprises.</w:t>
      </w:r>
      <w:r/>
    </w:p>
    <w:p>
      <w:pPr>
        <w:pStyle w:val="ListNumber"/>
        <w:spacing w:line="240" w:lineRule="auto"/>
        <w:ind w:left="720"/>
      </w:pPr>
      <w:r/>
      <w:hyperlink r:id="rId12">
        <w:r>
          <w:rPr>
            <w:color w:val="0000EE"/>
            <w:u w:val="single"/>
          </w:rPr>
          <w:t>https://roboticsandautomationnews.com/2025/01/08/deus-robotics-secures-3-million-investment-to-enable-robot-interoperability-for-warehouses/88257/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ukraine.org/2024/12/28/deus-ex-machina-ukrainian-robotics-startup-raises-3m-to-spread-holiday-cheer-and-ai-powered-efficiency/" TargetMode="External"/><Relationship Id="rId11" Type="http://schemas.openxmlformats.org/officeDocument/2006/relationships/hyperlink" Target="https://www.robotics247.com/article/deus_robotics_secures_3m_funding_round_for_product_development_uk_market_expansion" TargetMode="External"/><Relationship Id="rId12" Type="http://schemas.openxmlformats.org/officeDocument/2006/relationships/hyperlink" Target="https://roboticsandautomationnews.com/2025/01/08/deus-robotics-secures-3-million-investment-to-enable-robot-interoperability-for-warehouses/882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