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twins: a transformative technology for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realm of artificial intelligence (AI) and automation, the concept of Digital Twins is emerging as a transformative technology for businesses across various sectors. This idea is being advanced by Nvidia, a leading chip manufacturer that has been harnessing the power of increasing data volumes and computing capabilities to build accurate digital replicas of real-world entities. The rise of AI—specifically large language models that can process unstructured data—has enabled these innovations, allowing businesses to ask more nuanced questions of their data and gain insights previously considered unattainable.</w:t>
      </w:r>
      <w:r/>
    </w:p>
    <w:p>
      <w:r/>
      <w:r>
        <w:t>The Digital Twin concept involves creating a virtual representation of an organisation, system, or even a city, designed to emulate its functions and measure its components in multifaceted ways. This simulation allows users to manipulate elements within the model to predict how these changes will affect the original entity. Nvidia, in particular, is testing numerous applications of this technology, one of which is a sophisticated digital representation of Earth's weather system. By compiling data from various worldwide monitoring stations, Nvidia aims to enhance weather forecasting accuracy significantly. Predictions that were once broad may soon allow forecasts with hyperlocal precision, potentially down to city block levels, an advancement that could revolutionise our understanding of meteorological events and climate change.</w:t>
      </w:r>
      <w:r/>
    </w:p>
    <w:p>
      <w:r/>
      <w:r>
        <w:t>The implications for businesses operating in diverse industries are significant. Organisational bottlenecks, particularly concerning realtime data sharing, often impede operational efficiency and collaboration. Many enterprises have faced challenges in accessing timely data to assist in decision-making processes, from ticket sales to expenditure tracking. The current landscape has been hampered by limited data translation abilities and a scarcity of computational resources required to make sense of large amounts of collected information.</w:t>
      </w:r>
      <w:r/>
    </w:p>
    <w:p>
      <w:r/>
      <w:r>
        <w:t>However, the introduction of a Digital Twin offers an innovative solution to these challenges. It allows for the integration of disparate data, utilising AI to parse context and recognise connections. In doing so, organisations can query information instantaneously in everyday language, leading to a paradigm shift in how they manage budgets and allocate resources. Such systems can fundamentally change workflow dynamics, particularly in collaborative industries like animation. Real-time interaction among artists—without the delays typically caused by incomplete tasks—facilitates more creative and cooperative production processes. The ability to assess production costs in real-time adds another layer of efficiency and responsiveness to these environments.</w:t>
      </w:r>
      <w:r/>
    </w:p>
    <w:p>
      <w:r/>
      <w:r>
        <w:t>Beyond creative industries, the marketing and sales sectors stand to benefit extensively from the Digital Twin framework. Businesses can observe real-time sales data, monitoring the effectiveness of promotional strategies dynamically. For example, minor adjustments to a campaign can be tracked immediately, allowing businesses to optimise their approach to maximise audience engagement and enhance sales performance.</w:t>
      </w:r>
      <w:r/>
    </w:p>
    <w:p>
      <w:r/>
      <w:r>
        <w:t>The disparity between large corporations and smaller enterprises often hinges on access to expertise and resources. With the advent of Digital Twins and large language models that incorporate vast arrays of expert knowledge, smaller organisations can now harness capabilities that were previously exclusive to larger companies. The construction of a Digital Twin is now seen as feasible and cost-effective, limited primarily by one’s imagination and the ability to gather relevant data.</w:t>
      </w:r>
      <w:r/>
    </w:p>
    <w:p>
      <w:r/>
      <w:r>
        <w:t>As AI continues to reshape business practices, the burgeoning capabilities of Digital Twins illustrate a significant step towards more agile, informed, and collaborative approaches across industries. The ongoing advancements suggest that the landscape of business operations may witness profound changes as these technologies become increasingly integrated into daily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https://nvidianews.nvidia.com/news/nvidia-announces-digital-twin-platform-for-scientific-computing</w:t>
        </w:r>
      </w:hyperlink>
      <w:r>
        <w:t xml:space="preserve"> - Corroborates Nvidia's development of a digital twin platform, particularly for scientific computing and weather forecasting.</w:t>
      </w:r>
      <w:r/>
    </w:p>
    <w:p>
      <w:pPr>
        <w:pStyle w:val="ListNumber"/>
        <w:spacing w:line="240" w:lineRule="auto"/>
        <w:ind w:left="720"/>
      </w:pPr>
      <w:r/>
      <w:hyperlink r:id="rId10">
        <w:r>
          <w:rPr>
            <w:color w:val="0000EE"/>
            <w:u w:val="single"/>
          </w:rPr>
          <w:t>https://nvidianews.nvidia.com/news/nvidia-announces-digital-twin-platform-for-scientific-computing</w:t>
        </w:r>
      </w:hyperlink>
      <w:r>
        <w:t xml:space="preserve"> - Details the use of Nvidia Modulus and Omniverse for creating interactive AI simulations and digital twins, including weather and climate data integration.</w:t>
      </w:r>
      <w:r/>
    </w:p>
    <w:p>
      <w:pPr>
        <w:pStyle w:val="ListNumber"/>
        <w:spacing w:line="240" w:lineRule="auto"/>
        <w:ind w:left="720"/>
      </w:pPr>
      <w:r/>
      <w:hyperlink r:id="rId11">
        <w:r>
          <w:rPr>
            <w:color w:val="0000EE"/>
            <w:u w:val="single"/>
          </w:rPr>
          <w:t>https://www.techradar.com/pro/nvidia-unveils-the-next-generation-of-digital-twins-with-real-time-data-updates</w:t>
        </w:r>
      </w:hyperlink>
      <w:r>
        <w:t xml:space="preserve"> - Supports the concept of Nvidia's Omniverse Blueprint for digital twins, enhancing simulation speed and real-time data updates.</w:t>
      </w:r>
      <w:r/>
    </w:p>
    <w:p>
      <w:pPr>
        <w:pStyle w:val="ListNumber"/>
        <w:spacing w:line="240" w:lineRule="auto"/>
        <w:ind w:left="720"/>
      </w:pPr>
      <w:r/>
      <w:hyperlink r:id="rId12">
        <w:r>
          <w:rPr>
            <w:color w:val="0000EE"/>
            <w:u w:val="single"/>
          </w:rPr>
          <w:t>https://www.youtube.com/watch?v=gGg2wpzukPA</w:t>
        </w:r>
      </w:hyperlink>
      <w:r>
        <w:t xml:space="preserve"> - Illustrates the use of Nvidia Omniverse for building digital twins of data centers, optimizing planning, building, and operations.</w:t>
      </w:r>
      <w:r/>
    </w:p>
    <w:p>
      <w:pPr>
        <w:pStyle w:val="ListNumber"/>
        <w:spacing w:line="240" w:lineRule="auto"/>
        <w:ind w:left="720"/>
      </w:pPr>
      <w:r/>
      <w:hyperlink r:id="rId10">
        <w:r>
          <w:rPr>
            <w:color w:val="0000EE"/>
            <w:u w:val="single"/>
          </w:rPr>
          <w:t>https://nvidianews.nvidia.com/news/nvidia-announces-digital-twin-platform-for-scientific-computing</w:t>
        </w:r>
      </w:hyperlink>
      <w:r>
        <w:t xml:space="preserve"> - Explains the FourCastNet physics-ML model and its role in predicting extreme weather events, a part of Nvidia's Earth-2 initiative.</w:t>
      </w:r>
      <w:r/>
    </w:p>
    <w:p>
      <w:pPr>
        <w:pStyle w:val="ListNumber"/>
        <w:spacing w:line="240" w:lineRule="auto"/>
        <w:ind w:left="720"/>
      </w:pPr>
      <w:r/>
      <w:hyperlink r:id="rId11">
        <w:r>
          <w:rPr>
            <w:color w:val="0000EE"/>
            <w:u w:val="single"/>
          </w:rPr>
          <w:t>https://www.techradar.com/pro/nvidia-unveils-the-next-generation-of-digital-twins-with-real-time-data-updates</w:t>
        </w:r>
      </w:hyperlink>
      <w:r>
        <w:t xml:space="preserve"> - Describes how Nvidia's digital twin technology can accelerate product development cycles and support sustainability goals in various industries.</w:t>
      </w:r>
      <w:r/>
    </w:p>
    <w:p>
      <w:pPr>
        <w:pStyle w:val="ListNumber"/>
        <w:spacing w:line="240" w:lineRule="auto"/>
        <w:ind w:left="720"/>
      </w:pPr>
      <w:r/>
      <w:hyperlink r:id="rId12">
        <w:r>
          <w:rPr>
            <w:color w:val="0000EE"/>
            <w:u w:val="single"/>
          </w:rPr>
          <w:t>https://www.youtube.com/watch?v=gGg2wpzukPA</w:t>
        </w:r>
      </w:hyperlink>
      <w:r>
        <w:t xml:space="preserve"> - Details the integration of AI surrogates and real-time 'what-if' analysis in digital twin simulations for data centers.</w:t>
      </w:r>
      <w:r/>
    </w:p>
    <w:p>
      <w:pPr>
        <w:pStyle w:val="ListNumber"/>
        <w:spacing w:line="240" w:lineRule="auto"/>
        <w:ind w:left="720"/>
      </w:pPr>
      <w:r/>
      <w:hyperlink r:id="rId10">
        <w:r>
          <w:rPr>
            <w:color w:val="0000EE"/>
            <w:u w:val="single"/>
          </w:rPr>
          <w:t>https://nvidianews.nvidia.com/news/nvidia-announces-digital-twin-platform-for-scientific-computing</w:t>
        </w:r>
      </w:hyperlink>
      <w:r>
        <w:t xml:space="preserve"> - Highlights the use of Fourier neural operators and transformers in Nvidia's physics-ML models for simulating complex systems.</w:t>
      </w:r>
      <w:r/>
    </w:p>
    <w:p>
      <w:pPr>
        <w:pStyle w:val="ListNumber"/>
        <w:spacing w:line="240" w:lineRule="auto"/>
        <w:ind w:left="720"/>
      </w:pPr>
      <w:r/>
      <w:hyperlink r:id="rId11">
        <w:r>
          <w:rPr>
            <w:color w:val="0000EE"/>
            <w:u w:val="single"/>
          </w:rPr>
          <w:t>https://www.techradar.com/pro/nvidia-unveils-the-next-generation-of-digital-twins-with-real-time-data-updates</w:t>
        </w:r>
      </w:hyperlink>
      <w:r>
        <w:t xml:space="preserve"> - Explains how Nvidia's Omniverse Blueprint enables real-time visualization and simulation, accelerating processes that typically take weeks or months.</w:t>
      </w:r>
      <w:r/>
    </w:p>
    <w:p>
      <w:pPr>
        <w:pStyle w:val="ListNumber"/>
        <w:spacing w:line="240" w:lineRule="auto"/>
        <w:ind w:left="720"/>
      </w:pPr>
      <w:r/>
      <w:hyperlink r:id="rId12">
        <w:r>
          <w:rPr>
            <w:color w:val="0000EE"/>
            <w:u w:val="single"/>
          </w:rPr>
          <w:t>https://www.youtube.com/watch?v=gGg2wpzukPA</w:t>
        </w:r>
      </w:hyperlink>
      <w:r>
        <w:t xml:space="preserve"> - Shows how digital twins can streamline facility design, accelerate deployment, and optimize ongoing operations in data centers.</w:t>
      </w:r>
      <w:r/>
    </w:p>
    <w:p>
      <w:pPr>
        <w:pStyle w:val="ListNumber"/>
        <w:spacing w:line="240" w:lineRule="auto"/>
        <w:ind w:left="720"/>
      </w:pPr>
      <w:r/>
      <w:hyperlink r:id="rId10">
        <w:r>
          <w:rPr>
            <w:color w:val="0000EE"/>
            <w:u w:val="single"/>
          </w:rPr>
          <w:t>https://nvidianews.nvidia.com/news/nvidia-announces-digital-twin-platform-for-scientific-computing</w:t>
        </w:r>
      </w:hyperlink>
      <w:r>
        <w:t xml:space="preserve"> - Corroborates the integration of Nvidia Omniverse with other tools for 3D design collaboration and real-time interactive exploration of digital twins.</w:t>
      </w:r>
      <w:r/>
    </w:p>
    <w:p>
      <w:pPr>
        <w:pStyle w:val="ListNumber"/>
        <w:spacing w:line="240" w:lineRule="auto"/>
        <w:ind w:left="720"/>
      </w:pPr>
      <w:r/>
      <w:hyperlink r:id="rId13">
        <w:r>
          <w:rPr>
            <w:color w:val="0000EE"/>
            <w:u w:val="single"/>
          </w:rPr>
          <w:t>https://www.artsjournal.com/diacritical/2025/01/how-digital-ai-twins-could-transform-how-we-make-art.html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announces-digital-twin-platform-for-scientific-computing" TargetMode="External"/><Relationship Id="rId11" Type="http://schemas.openxmlformats.org/officeDocument/2006/relationships/hyperlink" Target="https://www.techradar.com/pro/nvidia-unveils-the-next-generation-of-digital-twins-with-real-time-data-updates" TargetMode="External"/><Relationship Id="rId12" Type="http://schemas.openxmlformats.org/officeDocument/2006/relationships/hyperlink" Target="https://www.youtube.com/watch?v=gGg2wpzukPA" TargetMode="External"/><Relationship Id="rId13" Type="http://schemas.openxmlformats.org/officeDocument/2006/relationships/hyperlink" Target="https://www.artsjournal.com/diacritical/2025/01/how-digital-ai-twins-could-transform-how-we-make-ar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