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AI automation impacting website hosting for niche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trends in AI automation for businesses are significantly shaping the landscape of website hosting, particularly for niche industries. A new report from Insights Success highlights the evolving demands of consumers in the digital space, who are increasingly seeking advanced solutions such as fast end-to-end encrypted file storage, niche servers, video streaming servers, and applications exclusive to local operating systems.</w:t>
      </w:r>
      <w:r/>
    </w:p>
    <w:p>
      <w:r/>
      <w:r>
        <w:t>The report underscores the importance of catering to these new trends for the financial viability of hosting providers. According to data from Global Industry Analysts, the global website hosting market is anticipated to reach an impressive $252.4 billion by the year 2030, reflecting the growing relevance of digital infrastructure for businesses of all sizes.</w:t>
      </w:r>
      <w:r/>
    </w:p>
    <w:p>
      <w:r/>
      <w:r>
        <w:t>Market dynamics reveal a notable struggle among consumers in finding effective hosting solutions that meet specific requirements. Niche markets, including those focusing on game servers and private email servers, are experiencing saturation, while areas such as VPS (Virtual Private Server) hosting are emerging as viable alternatives. VPS hosting, which currently constitutes approximately 10.3% of the web hosting market, is expected to expand to a value of $8.3 billion by 2026, achieving an annual growth rate of 16.2%. This model enables the support of multiple niche sites—potentially accommodating up to 50 sites with low traffic—which aligns well with the operational needs of many small-scale enterprises.</w:t>
      </w:r>
      <w:r/>
    </w:p>
    <w:p>
      <w:r/>
      <w:r>
        <w:t>The report also points to the sustained popularity of shared hosting, particularly among smaller niche websites. This approach, where multiple sites share server resources, is seen as suitable for beginners, with an expected annual growth of 15%, leading to a market valuation of $72.2 billion by 2026. As niche websites mature and traffic increases, the demand for more robust resources and enhanced performance is anticipated.</w:t>
      </w:r>
      <w:r/>
    </w:p>
    <w:p>
      <w:r/>
      <w:r>
        <w:t>Cloud hosting is another feasible alternative for niche sites, particularly those that encounter unpredictable traffic patterns. By leveraging multiple servers to enhance scalability and flexibility, cloud hosting ensures website availability during peak traffic periods. The performance of cloud hosting services is underscored by data revealing that Google Cloud held a market share of just over 7% in 2024.</w:t>
      </w:r>
      <w:r/>
    </w:p>
    <w:p>
      <w:r/>
      <w:r>
        <w:t>Trends extending beyond mere hosting services are also explored in the report. There is a growing consumer concern regarding the pricing of affordable storage solutions. The report highlights that dedicated hosting providers often impose high monthly fees for additional hard drives, leading to significant long-term costs for users. Additionally, the niche for off-site tape storage and affordable consumer GPUs for remote desktop usage are emerging as key areas of interest, particularly as consumer demands for machine learning capabilities and better mining tools increase.</w:t>
      </w:r>
      <w:r/>
    </w:p>
    <w:p>
      <w:r/>
      <w:r>
        <w:t>When developing hosting solutions tailored to specific industries, it is essential to consider vital parameters such as website traffic, bandwidth, storage capabilities, and potential technical specifications. Custom hosting plans enable users to adjust their resources according to their evolving needs, allowing for a more tailored approach to hosting. This could include meticulous allocation of CPU, disk space, and RAM, as well as the implementation of specialised features like custom security measures or particular software configurations.</w:t>
      </w:r>
      <w:r/>
    </w:p>
    <w:p>
      <w:r/>
      <w:r>
        <w:t>Overall, the Insights Success report indicates that the future of AI automation in business hosting is intricately linked to the capacity of service providers to adapt to an increasingly sophisticated digital environment. With the projected growth in demand for hosting services and shifting consumer expectations, the hosting sector is poised for significant transformation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https://blog.jetbackup.com/the-future-of-web-hosting-top-trends-shaping-the-industry-in-2025/</w:t>
        </w:r>
      </w:hyperlink>
      <w:r>
        <w:t xml:space="preserve"> - This article discusses the future of web hosting, including AI-driven tools, custom dashboards powered by APIs, multi-cloud hosting, edge computing, and AI automation, all of which are relevant to the evolving demands and solutions in the web hosting industry.</w:t>
      </w:r>
      <w:r/>
    </w:p>
    <w:p>
      <w:pPr>
        <w:pStyle w:val="ListNumber"/>
        <w:spacing w:line="240" w:lineRule="auto"/>
        <w:ind w:left="720"/>
      </w:pPr>
      <w:r/>
      <w:hyperlink r:id="rId10">
        <w:r>
          <w:rPr>
            <w:color w:val="0000EE"/>
            <w:u w:val="single"/>
          </w:rPr>
          <w:t>https://blog.jetbackup.com/the-future-of-web-hosting-top-trends-shaping-the-industry-in-2025/</w:t>
        </w:r>
      </w:hyperlink>
      <w:r>
        <w:t xml:space="preserve"> - It highlights the importance of AI in website creation, customer support, and automation of hosting processes, aligning with the report's emphasis on advanced solutions and consumer demands.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outlines AI trends in business, including automation, generative AI, and personalized customer experiences, which are crucial for the adaptation of hosting providers to new consumer demands.</w:t>
      </w:r>
      <w:r/>
    </w:p>
    <w:p>
      <w:pPr>
        <w:pStyle w:val="ListNumber"/>
        <w:spacing w:line="240" w:lineRule="auto"/>
        <w:ind w:left="720"/>
      </w:pPr>
      <w:r/>
      <w:hyperlink r:id="rId11">
        <w:r>
          <w:rPr>
            <w:color w:val="0000EE"/>
            <w:u w:val="single"/>
          </w:rPr>
          <w:t>https://www.calendar.com/blog/top-12-ai-trends-shaping-the-business-world-in-2025/</w:t>
        </w:r>
      </w:hyperlink>
      <w:r>
        <w:t xml:space="preserve"> - It discusses the use of AI in various industries, including the potential for hyper-personalized customer experiences and the transformation of different sectors, reflecting the broader impact of AI on business hosting.</w:t>
      </w:r>
      <w:r/>
    </w:p>
    <w:p>
      <w:pPr>
        <w:pStyle w:val="ListNumber"/>
        <w:spacing w:line="240" w:lineRule="auto"/>
        <w:ind w:left="720"/>
      </w:pPr>
      <w:r/>
      <w:hyperlink r:id="rId12">
        <w:r>
          <w:rPr>
            <w:color w:val="0000EE"/>
            <w:u w:val="single"/>
          </w:rPr>
          <w:t>https://www.autodesk.com/blogs/construction/top-2025-ai-construction-trends-according-to-the-experts/</w:t>
        </w:r>
      </w:hyperlink>
      <w:r>
        <w:t xml:space="preserve"> - Although focused on construction, this article illustrates the broader application of AI in optimizing processes, predicting risks, and enhancing performance, which can be extrapolated to the web hosting industry's need for efficient and adaptive solutions.</w:t>
      </w:r>
      <w:r/>
    </w:p>
    <w:p>
      <w:pPr>
        <w:pStyle w:val="ListNumber"/>
        <w:spacing w:line="240" w:lineRule="auto"/>
        <w:ind w:left="720"/>
      </w:pPr>
      <w:r/>
      <w:hyperlink r:id="rId12">
        <w:r>
          <w:rPr>
            <w:color w:val="0000EE"/>
            <w:u w:val="single"/>
          </w:rPr>
          <w:t>https://www.autodesk.com/blogs/construction/top-2025-ai-construction-trends-according-to-the-experts/</w:t>
        </w:r>
      </w:hyperlink>
      <w:r>
        <w:t xml:space="preserve"> - It highlights the use of AI in predictive maintenance and data-driven decision-making, which are also relevant to the hosting industry's need for real-time protection and resource management.</w:t>
      </w:r>
      <w:r/>
    </w:p>
    <w:p>
      <w:pPr>
        <w:pStyle w:val="ListNumber"/>
        <w:spacing w:line="240" w:lineRule="auto"/>
        <w:ind w:left="720"/>
      </w:pPr>
      <w:r/>
      <w:hyperlink r:id="rId10">
        <w:r>
          <w:rPr>
            <w:color w:val="0000EE"/>
            <w:u w:val="single"/>
          </w:rPr>
          <w:t>https://blog.jetbackup.com/the-future-of-web-hosting-top-trends-shaping-the-industry-in-2025/</w:t>
        </w:r>
      </w:hyperlink>
      <w:r>
        <w:t xml:space="preserve"> - The article mentions multi-cloud hosting, which aligns with the report's discussion on cloud hosting as a feasible alternative for niche sites with unpredictable traffic patterns.</w:t>
      </w:r>
      <w:r/>
    </w:p>
    <w:p>
      <w:pPr>
        <w:pStyle w:val="ListNumber"/>
        <w:spacing w:line="240" w:lineRule="auto"/>
        <w:ind w:left="720"/>
      </w:pPr>
      <w:r/>
      <w:hyperlink r:id="rId10">
        <w:r>
          <w:rPr>
            <w:color w:val="0000EE"/>
            <w:u w:val="single"/>
          </w:rPr>
          <w:t>https://blog.jetbackup.com/the-future-of-web-hosting-top-trends-shaping-the-industry-in-2025/</w:t>
        </w:r>
      </w:hyperlink>
      <w:r>
        <w:t xml:space="preserve"> - It discusses edge computing and CDNs, which are crucial for reducing latency and enhancing user experience, particularly for sites with global reach or resource-heavy applications.</w:t>
      </w:r>
      <w:r/>
    </w:p>
    <w:p>
      <w:pPr>
        <w:pStyle w:val="ListNumber"/>
        <w:spacing w:line="240" w:lineRule="auto"/>
        <w:ind w:left="720"/>
      </w:pPr>
      <w:r/>
      <w:hyperlink r:id="rId11">
        <w:r>
          <w:rPr>
            <w:color w:val="0000EE"/>
            <w:u w:val="single"/>
          </w:rPr>
          <w:t>https://www.calendar.com/blog/top-12-ai-trends-shaping-the-business-world-in-2025/</w:t>
        </w:r>
      </w:hyperlink>
      <w:r>
        <w:t xml:space="preserve"> - The article mentions the growth of AI in customer service and market trend prediction, which is relevant to the hosting industry's need to adapt to sophisticated digital environments.</w:t>
      </w:r>
      <w:r/>
    </w:p>
    <w:p>
      <w:pPr>
        <w:pStyle w:val="ListNumber"/>
        <w:spacing w:line="240" w:lineRule="auto"/>
        <w:ind w:left="720"/>
      </w:pPr>
      <w:r/>
      <w:hyperlink r:id="rId10">
        <w:r>
          <w:rPr>
            <w:color w:val="0000EE"/>
            <w:u w:val="single"/>
          </w:rPr>
          <w:t>https://blog.jetbackup.com/the-future-of-web-hosting-top-trends-shaping-the-industry-in-2025/</w:t>
        </w:r>
      </w:hyperlink>
      <w:r>
        <w:t xml:space="preserve"> - It emphasizes the importance of custom dashboards and personalized control for users, aligning with the report's focus on custom hosting plans and tailored resource allocation.</w:t>
      </w:r>
      <w:r/>
    </w:p>
    <w:p>
      <w:pPr>
        <w:pStyle w:val="ListNumber"/>
        <w:spacing w:line="240" w:lineRule="auto"/>
        <w:ind w:left="720"/>
      </w:pPr>
      <w:r/>
      <w:hyperlink r:id="rId11">
        <w:r>
          <w:rPr>
            <w:color w:val="0000EE"/>
            <w:u w:val="single"/>
          </w:rPr>
          <w:t>https://www.calendar.com/blog/top-12-ai-trends-shaping-the-business-world-in-2025/</w:t>
        </w:r>
      </w:hyperlink>
      <w:r>
        <w:t xml:space="preserve"> - The article discusses the emerging need for affordable storage solutions and advanced technical specifications, such as machine learning capabilities, which are also highlighted in the report.</w:t>
      </w:r>
      <w:r/>
    </w:p>
    <w:p>
      <w:pPr>
        <w:pStyle w:val="ListNumber"/>
        <w:spacing w:line="240" w:lineRule="auto"/>
        <w:ind w:left="720"/>
      </w:pPr>
      <w:r/>
      <w:hyperlink r:id="rId13">
        <w:r>
          <w:rPr>
            <w:color w:val="0000EE"/>
            <w:u w:val="single"/>
          </w:rPr>
          <w:t>https://insightssuccess.com/emerging-trends-in-hosting-package-customization-for-niche-industries/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jetbackup.com/the-future-of-web-hosting-top-trends-shaping-the-industry-in-2025/" TargetMode="External"/><Relationship Id="rId11" Type="http://schemas.openxmlformats.org/officeDocument/2006/relationships/hyperlink" Target="https://www.calendar.com/blog/top-12-ai-trends-shaping-the-business-world-in-2025/" TargetMode="External"/><Relationship Id="rId12" Type="http://schemas.openxmlformats.org/officeDocument/2006/relationships/hyperlink" Target="https://www.autodesk.com/blogs/construction/top-2025-ai-construction-trends-according-to-the-experts/" TargetMode="External"/><Relationship Id="rId13" Type="http://schemas.openxmlformats.org/officeDocument/2006/relationships/hyperlink" Target="https://insightssuccess.com/emerging-trends-in-hosting-package-customization-for-niche-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