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Employers consider workforce reductions as AI automation 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development in the realm of employment is drawing attention as a new survey indicates that approximately 40% of employers globally are considering workforce reductions due to the capabilities of artificial intelligence (AI) in automating various tasks. This trend is particularly expected to affect roles such as postal clerks, secretaries, and payroll clerks, which are among those predicted to see the most rapid declines in employment numbers in the forthcoming years.</w:t>
      </w:r>
      <w:r/>
    </w:p>
    <w:p>
      <w:r/>
      <w:r>
        <w:t>The impact of AI automation on job markets was highlighted in a report recently published by CNN. The survey indicates that businesses are increasingly looking to implement AI solutions to streamline operations and reduce reliance on human labour. This shift reflects a broader trend towards adopting emerging technologies that enhance efficiency and cut costs in various sectors, enhancing the push for automation.</w:t>
      </w:r>
      <w:r/>
    </w:p>
    <w:p>
      <w:r/>
      <w:r>
        <w:t>While experts do acknowledge the transformative potential of AI for increasing productivity, the ramifications for the workforce are becoming a critical issue, sparking discussions about the implications for job security. The rapid pace of technological advancement creates a dual-edged sword scenario, where innovation could lead to the obsolescence of certain job roles while creating new opportunities in tech-driven fields.</w:t>
      </w:r>
      <w:r/>
    </w:p>
    <w:p>
      <w:r/>
      <w:r>
        <w:t xml:space="preserve">In light of the ongoing evolution of workplace dynamics, many industries are focusing on upskilling existing employees to better align with an automated future. These initiatives aim to equip the workforce with skills pertinent to managing and working alongside AI systems, a crucial adjustment in response to this trend. </w:t>
      </w:r>
      <w:r/>
    </w:p>
    <w:p>
      <w:r/>
      <w:r>
        <w:t>Predictions for future employment markets suggest that as AI continues to evolve, its integration into various business practices will likely redefine roles across numerous fields. Companies will inevitably need to navigate the complexities of these changes, balancing efficiency with the human elements of their operations, raising questions about how best to manage both human and technological resources.</w:t>
      </w:r>
      <w:r/>
    </w:p>
    <w:p>
      <w:r/>
      <w:r>
        <w:t>The article underlines the need for businesses to prepare for these shifts proactively. With AI technology poised to reshape the workforce landscape broadly, organisations must consider strategies to mitigate the impact on their employees while capitalising on the benefits innovative technologies can bring.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https://seo.ai/blog/ai-replacing-jobs-statistics</w:t>
        </w:r>
      </w:hyperlink>
      <w:r>
        <w:t xml:space="preserve"> - This article provides statistics on the impact of AI on job markets, including the potential replacement of jobs and the need for retraining, which supports the claim that AI is leading to workforce reductions and job displacement.</w:t>
      </w:r>
      <w:r/>
    </w:p>
    <w:p>
      <w:pPr>
        <w:pStyle w:val="ListNumber"/>
        <w:spacing w:line="240" w:lineRule="auto"/>
        <w:ind w:left="720"/>
      </w:pPr>
      <w:r/>
      <w:hyperlink r:id="rId11">
        <w:r>
          <w:rPr>
            <w:color w:val="0000EE"/>
            <w:u w:val="single"/>
          </w:rPr>
          <w:t>https://techcrunch.com/2025/01/08/tech-layoffs-2024-list/</w:t>
        </w:r>
      </w:hyperlink>
      <w:r>
        <w:t xml:space="preserve"> - This article lists various tech layoffs in 2024 and 2025, highlighting the impact of AI and automation on job security and the broader trend of workforce reductions in the tech sector.</w:t>
      </w:r>
      <w:r/>
    </w:p>
    <w:p>
      <w:pPr>
        <w:pStyle w:val="ListNumber"/>
        <w:spacing w:line="240" w:lineRule="auto"/>
        <w:ind w:left="720"/>
      </w:pPr>
      <w:r/>
      <w:hyperlink r:id="rId10">
        <w:r>
          <w:rPr>
            <w:color w:val="0000EE"/>
            <w:u w:val="single"/>
          </w:rPr>
          <w:t>https://seo.ai/blog/ai-replacing-jobs-statistics</w:t>
        </w:r>
      </w:hyperlink>
      <w:r>
        <w:t xml:space="preserve"> - This source discusses the economic impact of AI, including the potential replacement of around 800 million jobs by 2030 and the need for upskilling, which aligns with the article's discussion on the transformative potential of AI and its implications for job security.</w:t>
      </w:r>
      <w:r/>
    </w:p>
    <w:p>
      <w:pPr>
        <w:pStyle w:val="ListNumber"/>
        <w:spacing w:line="240" w:lineRule="auto"/>
        <w:ind w:left="720"/>
      </w:pPr>
      <w:r/>
      <w:hyperlink r:id="rId10">
        <w:r>
          <w:rPr>
            <w:color w:val="0000EE"/>
            <w:u w:val="single"/>
          </w:rPr>
          <w:t>https://seo.ai/blog/ai-replacing-jobs-statistics</w:t>
        </w:r>
      </w:hyperlink>
      <w:r>
        <w:t xml:space="preserve"> - The article mentions that over 120 million workers are poised to undergo retraining as AI reshapes industry demands, which is supported by this source's discussion on the need for retraining in response to AI-driven changes.</w:t>
      </w:r>
      <w:r/>
    </w:p>
    <w:p>
      <w:pPr>
        <w:pStyle w:val="ListNumber"/>
        <w:spacing w:line="240" w:lineRule="auto"/>
        <w:ind w:left="720"/>
      </w:pPr>
      <w:r/>
      <w:hyperlink r:id="rId11">
        <w:r>
          <w:rPr>
            <w:color w:val="0000EE"/>
            <w:u w:val="single"/>
          </w:rPr>
          <w:t>https://techcrunch.com/2025/01/08/tech-layoffs-2024-list/</w:t>
        </w:r>
      </w:hyperlink>
      <w:r>
        <w:t xml:space="preserve"> - This source details specific examples of companies reducing their workforce due to AI and automation, such as Intuit, UiPath, and UKG, which supports the claim that businesses are implementing AI solutions to streamline operations and reduce human labor.</w:t>
      </w:r>
      <w:r/>
    </w:p>
    <w:p>
      <w:pPr>
        <w:pStyle w:val="ListNumber"/>
        <w:spacing w:line="240" w:lineRule="auto"/>
        <w:ind w:left="720"/>
      </w:pPr>
      <w:r/>
      <w:hyperlink r:id="rId10">
        <w:r>
          <w:rPr>
            <w:color w:val="0000EE"/>
            <w:u w:val="single"/>
          </w:rPr>
          <w:t>https://seo.ai/blog/ai-replacing-jobs-statistics</w:t>
        </w:r>
      </w:hyperlink>
      <w:r>
        <w:t xml:space="preserve"> - The article highlights that AI is not yet fully realizing its potential for job replacement but is already having a significant impact, which is corroborated by this source's discussion on the current and projected impact of AI on employment.</w:t>
      </w:r>
      <w:r/>
    </w:p>
    <w:p>
      <w:pPr>
        <w:pStyle w:val="ListNumber"/>
        <w:spacing w:line="240" w:lineRule="auto"/>
        <w:ind w:left="720"/>
      </w:pPr>
      <w:r/>
      <w:hyperlink r:id="rId10">
        <w:r>
          <w:rPr>
            <w:color w:val="0000EE"/>
            <w:u w:val="single"/>
          </w:rPr>
          <w:t>https://seo.ai/blog/ai-replacing-jobs-statistics</w:t>
        </w:r>
      </w:hyperlink>
      <w:r>
        <w:t xml:space="preserve"> - This source mentions that 14% of workers have already experienced job displacement due to AI, supporting the claim that AI is leading to rapid declines in employment numbers in certain roles.</w:t>
      </w:r>
      <w:r/>
    </w:p>
    <w:p>
      <w:pPr>
        <w:pStyle w:val="ListNumber"/>
        <w:spacing w:line="240" w:lineRule="auto"/>
        <w:ind w:left="720"/>
      </w:pPr>
      <w:r/>
      <w:hyperlink r:id="rId11">
        <w:r>
          <w:rPr>
            <w:color w:val="0000EE"/>
            <w:u w:val="single"/>
          </w:rPr>
          <w:t>https://techcrunch.com/2025/01/08/tech-layoffs-2024-list/</w:t>
        </w:r>
      </w:hyperlink>
      <w:r>
        <w:t xml:space="preserve"> - The article notes that companies need to balance efficiency with human elements, which is reflected in this source's discussion on the human impact of layoffs and the need for businesses to navigate these changes.</w:t>
      </w:r>
      <w:r/>
    </w:p>
    <w:p>
      <w:pPr>
        <w:pStyle w:val="ListNumber"/>
        <w:spacing w:line="240" w:lineRule="auto"/>
        <w:ind w:left="720"/>
      </w:pPr>
      <w:r/>
      <w:hyperlink r:id="rId10">
        <w:r>
          <w:rPr>
            <w:color w:val="0000EE"/>
            <w:u w:val="single"/>
          </w:rPr>
          <w:t>https://seo.ai/blog/ai-replacing-jobs-statistics</w:t>
        </w:r>
      </w:hyperlink>
      <w:r>
        <w:t xml:space="preserve"> - This source discusses the influence of AI on wages and job roles, highlighting that AI tends to level the playing field before replacing jobs, which supports the article's discussion on the dual-edged sword scenario of technological advancement.</w:t>
      </w:r>
      <w:r/>
    </w:p>
    <w:p>
      <w:pPr>
        <w:pStyle w:val="ListNumber"/>
        <w:spacing w:line="240" w:lineRule="auto"/>
        <w:ind w:left="720"/>
      </w:pPr>
      <w:r/>
      <w:hyperlink r:id="rId10">
        <w:r>
          <w:rPr>
            <w:color w:val="0000EE"/>
            <w:u w:val="single"/>
          </w:rPr>
          <w:t>https://seo.ai/blog/ai-replacing-jobs-statistics</w:t>
        </w:r>
      </w:hyperlink>
      <w:r>
        <w:t xml:space="preserve"> - The article emphasizes the need for businesses to prepare for shifts proactively, which is supported by this source's discussion on the importance of upskilling and adapting to an automated future.</w:t>
      </w:r>
      <w:r/>
    </w:p>
    <w:p>
      <w:pPr>
        <w:pStyle w:val="ListNumber"/>
        <w:spacing w:line="240" w:lineRule="auto"/>
        <w:ind w:left="720"/>
      </w:pPr>
      <w:r/>
      <w:hyperlink r:id="rId12">
        <w:r>
          <w:rPr>
            <w:color w:val="0000EE"/>
            <w:u w:val="single"/>
          </w:rPr>
          <w:t>https://edition.cnn.com/2025/01/08/us/5-things-pm-january-8-trnd/index.html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o.ai/blog/ai-replacing-jobs-statistics" TargetMode="External"/><Relationship Id="rId11" Type="http://schemas.openxmlformats.org/officeDocument/2006/relationships/hyperlink" Target="https://techcrunch.com/2025/01/08/tech-layoffs-2024-list/" TargetMode="External"/><Relationship Id="rId12" Type="http://schemas.openxmlformats.org/officeDocument/2006/relationships/hyperlink" Target="https://edition.cnn.com/2025/01/08/us/5-things-pm-january-8-trn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