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Empowering healthcare through technology: The vision of Kolluri Venkateswaranaidu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today’s rapidly evolving technological landscape, the roles of data scientists and software system architects have seen a significant elevation, particularly due to the exponential growth of artificial intelligence (AI) and machine learning (ML). These professionals are increasingly critical in interpreting complex datasets, creating predictive models, and driving innovation across various industries. </w:t>
      </w:r>
      <w:r/>
    </w:p>
    <w:p>
      <w:r/>
      <w:r>
        <w:t>Recent discussions with Mr. Kolluri Venkateswaranaidu, a prominent figure in the tech field specializing in healthcare, shed light on the intricate relationship between these roles and the advancement of technology. Mr. Kolluri, who holds a master’s degree in Information Systems and Technology from the University of Mary Hardin Baylor in the United States, has over a decade of experience in the industry. His work has spanned from systems analysis to the development of cutting-edge AI technologies, particularly in facial recognition tailored for the healthcare sector.</w:t>
      </w:r>
      <w:r/>
    </w:p>
    <w:p>
      <w:r/>
      <w:r>
        <w:t>Mr. Kolluri explained the essence of his work, saying, “It is no less than a privilege to delve into the details and challenges of my field that have helped me shape my career.” His introspective appreciation of his journey underlines the importance of continuous learning and adaptation in the tech world. He began his career at App Solutions Inc. and has since identified the potential misuse of AI models and algorithms, prompting him to combine insights from academic research with real-world case studies to raise awareness about vulnerabilities in data security.</w:t>
      </w:r>
      <w:r/>
    </w:p>
    <w:p>
      <w:r/>
      <w:r>
        <w:t>The conversation revealed Mr. Kolluri's driving motivations, as he articulated a desire to leverage technology to address real-world challenges. This ambition guided him towards the healthcare industry, where he identified gaps within existing systems that could benefit from AI-enhanced solutions. His innovation has the potential to significantly improve accuracy and efficiency in patient care, which could revolutionise healthcare delivery.</w:t>
      </w:r>
      <w:r/>
    </w:p>
    <w:p>
      <w:r/>
      <w:r>
        <w:t>Throughout his career, Mr. Kolluri has encountered various challenges, including data quality, scalability, and privacy concerns. He noted, “During my 10 years of extensive experience in this field, I have encountered several challenges, including data quality and availability, scalability, data privacy and security, model interpretability, rapidly evolving technology.” These obstacles highlight the complexities associated with integrating AI and machine learning effectively while maintaining the integrity of data systems.</w:t>
      </w:r>
      <w:r/>
    </w:p>
    <w:p>
      <w:r/>
      <w:r>
        <w:t>As he reflects on his notable innovation in facial recognition technology, Mr. Kolluri emphasises the importance of navigating risks associated with AI systems. The technology has been designed not only to enhance patient care and improve security measures but also to comply with stringent data protection regulations. In developing his facial recognition device, he prioritised the anonymisation of facial data, stating that it is stored in accordance with healthcare regulations, thereby protecting individual identities from potential misuse.</w:t>
      </w:r>
      <w:r/>
    </w:p>
    <w:p>
      <w:r/>
      <w:r>
        <w:t>Looking toward the future, Mr. Kolluri expresses his aspirations to evolve his facial recognition technology and amplify its applications. He hopes to integrate more advanced AI and machine learning systems that could facilitate early clinical diagnoses, tailor treatment plans, and enhance operational efficiencies in healthcare settings. By doing so, he envisions a healthcare system that is more secure, seamless, and patient-centered.</w:t>
      </w:r>
      <w:r/>
    </w:p>
    <w:p>
      <w:r/>
      <w:r>
        <w:t>With the increasing prevalence of AI and machine learning shaping business practices across industries, Mr. Kolluri Venkateswaranaidu's insights and innovations stand as a testament to the potential intersections between technology and healthcare. The implications of his work, alongside the ongoing advancements in these fields, underscore an era of transformation and increased efficiency within the healthcare industry. The TechBullion is reporting on these advancements, reflecting a growing recognition of the crucial role technology plays in developing future-oriented solutions for real-world problems.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https://www.projectpro.io/article/role-of-data-architect-in-an-ai-ml-project/634</w:t>
        </w:r>
      </w:hyperlink>
      <w:r>
        <w:t xml:space="preserve"> - Corroborates the role and responsibilities of a data architect in AI/ML projects, including overseeing deployment, analyzing data, and maintaining architecture.</w:t>
      </w:r>
      <w:r/>
    </w:p>
    <w:p>
      <w:pPr>
        <w:pStyle w:val="ListNumber"/>
        <w:spacing w:line="240" w:lineRule="auto"/>
        <w:ind w:left="720"/>
      </w:pPr>
      <w:r/>
      <w:hyperlink r:id="rId11">
        <w:r>
          <w:rPr>
            <w:color w:val="0000EE"/>
            <w:u w:val="single"/>
          </w:rPr>
          <w:t>https://aijobs.net/insights/data-scientist-vs-ai-architect/</w:t>
        </w:r>
      </w:hyperlink>
      <w:r>
        <w:t xml:space="preserve"> - Provides a comparison between data scientists and AI architects, highlighting their different focus areas, responsibilities, and required skill sets.</w:t>
      </w:r>
      <w:r/>
    </w:p>
    <w:p>
      <w:pPr>
        <w:pStyle w:val="ListNumber"/>
        <w:spacing w:line="240" w:lineRule="auto"/>
        <w:ind w:left="720"/>
      </w:pPr>
      <w:r/>
      <w:hyperlink r:id="rId12">
        <w:r>
          <w:rPr>
            <w:color w:val="0000EE"/>
            <w:u w:val="single"/>
          </w:rPr>
          <w:t>https://aijobs.net/insights/ai-architect-vs-machine-learning-scientist/</w:t>
        </w:r>
      </w:hyperlink>
      <w:r>
        <w:t xml:space="preserve"> - Details the responsibilities of AI architects, including designing AI system architecture, collaborating with stakeholders, and ensuring integration with existing systems.</w:t>
      </w:r>
      <w:r/>
    </w:p>
    <w:p>
      <w:pPr>
        <w:pStyle w:val="ListNumber"/>
        <w:spacing w:line="240" w:lineRule="auto"/>
        <w:ind w:left="720"/>
      </w:pPr>
      <w:r/>
      <w:hyperlink r:id="rId10">
        <w:r>
          <w:rPr>
            <w:color w:val="0000EE"/>
            <w:u w:val="single"/>
          </w:rPr>
          <w:t>https://www.projectpro.io/article/role-of-data-architect-in-an-ai-ml-project/634</w:t>
        </w:r>
      </w:hyperlink>
      <w:r>
        <w:t xml:space="preserve"> - Explains the skills required to become an AI/ML architect, such as proficiency in machine learning, programming languages, and staying updated on AI advancements.</w:t>
      </w:r>
      <w:r/>
    </w:p>
    <w:p>
      <w:pPr>
        <w:pStyle w:val="ListNumber"/>
        <w:spacing w:line="240" w:lineRule="auto"/>
        <w:ind w:left="720"/>
      </w:pPr>
      <w:r/>
      <w:hyperlink r:id="rId11">
        <w:r>
          <w:rPr>
            <w:color w:val="0000EE"/>
            <w:u w:val="single"/>
          </w:rPr>
          <w:t>https://aijobs.net/insights/data-scientist-vs-ai-architect/</w:t>
        </w:r>
      </w:hyperlink>
      <w:r>
        <w:t xml:space="preserve"> - Discusses the importance of continuous learning and adaptation in the tech world, particularly in the context of AI and machine learning.</w:t>
      </w:r>
      <w:r/>
    </w:p>
    <w:p>
      <w:pPr>
        <w:pStyle w:val="ListNumber"/>
        <w:spacing w:line="240" w:lineRule="auto"/>
        <w:ind w:left="720"/>
      </w:pPr>
      <w:r/>
      <w:hyperlink r:id="rId12">
        <w:r>
          <w:rPr>
            <w:color w:val="0000EE"/>
            <w:u w:val="single"/>
          </w:rPr>
          <w:t>https://aijobs.net/insights/ai-architect-vs-machine-learning-scientist/</w:t>
        </w:r>
      </w:hyperlink>
      <w:r>
        <w:t xml:space="preserve"> - Highlights the challenges associated with integrating AI and machine learning, including data quality, scalability, and privacy concerns.</w:t>
      </w:r>
      <w:r/>
    </w:p>
    <w:p>
      <w:pPr>
        <w:pStyle w:val="ListNumber"/>
        <w:spacing w:line="240" w:lineRule="auto"/>
        <w:ind w:left="720"/>
      </w:pPr>
      <w:r/>
      <w:hyperlink r:id="rId10">
        <w:r>
          <w:rPr>
            <w:color w:val="0000EE"/>
            <w:u w:val="single"/>
          </w:rPr>
          <w:t>https://www.projectpro.io/article/role-of-data-architect-in-an-ai-ml-project/634</w:t>
        </w:r>
      </w:hyperlink>
      <w:r>
        <w:t xml:space="preserve"> - Emphasizes the need for AI architects to navigate risks associated with AI systems and ensure compliance with data protection regulations.</w:t>
      </w:r>
      <w:r/>
    </w:p>
    <w:p>
      <w:pPr>
        <w:pStyle w:val="ListNumber"/>
        <w:spacing w:line="240" w:lineRule="auto"/>
        <w:ind w:left="720"/>
      </w:pPr>
      <w:r/>
      <w:hyperlink r:id="rId11">
        <w:r>
          <w:rPr>
            <w:color w:val="0000EE"/>
            <w:u w:val="single"/>
          </w:rPr>
          <w:t>https://aijobs.net/insights/data-scientist-vs-ai-architect/</w:t>
        </w:r>
      </w:hyperlink>
      <w:r>
        <w:t xml:space="preserve"> - Underlines the potential of AI and machine learning to improve accuracy and efficiency in various industries, including healthcare.</w:t>
      </w:r>
      <w:r/>
    </w:p>
    <w:p>
      <w:pPr>
        <w:pStyle w:val="ListNumber"/>
        <w:spacing w:line="240" w:lineRule="auto"/>
        <w:ind w:left="720"/>
      </w:pPr>
      <w:r/>
      <w:hyperlink r:id="rId12">
        <w:r>
          <w:rPr>
            <w:color w:val="0000EE"/>
            <w:u w:val="single"/>
          </w:rPr>
          <w:t>https://aijobs.net/insights/ai-architect-vs-machine-learning-scientist/</w:t>
        </w:r>
      </w:hyperlink>
      <w:r>
        <w:t xml:space="preserve"> - Discusses the future aspirations of integrating more advanced AI and machine learning systems to facilitate early clinical diagnoses and enhance operational efficiencies.</w:t>
      </w:r>
      <w:r/>
    </w:p>
    <w:p>
      <w:pPr>
        <w:pStyle w:val="ListNumber"/>
        <w:spacing w:line="240" w:lineRule="auto"/>
        <w:ind w:left="720"/>
      </w:pPr>
      <w:r/>
      <w:hyperlink r:id="rId10">
        <w:r>
          <w:rPr>
            <w:color w:val="0000EE"/>
            <w:u w:val="single"/>
          </w:rPr>
          <w:t>https://www.projectpro.io/article/role-of-data-architect-in-an-ai-ml-project/634</w:t>
        </w:r>
      </w:hyperlink>
      <w:r>
        <w:t xml:space="preserve"> - Supports the idea that AI and machine learning are driving innovation and business success across various industries, including healthcare.</w:t>
      </w:r>
      <w:r/>
    </w:p>
    <w:p>
      <w:pPr>
        <w:pStyle w:val="ListNumber"/>
        <w:spacing w:line="240" w:lineRule="auto"/>
        <w:ind w:left="720"/>
      </w:pPr>
      <w:r/>
      <w:hyperlink r:id="rId13">
        <w:r>
          <w:rPr>
            <w:color w:val="0000EE"/>
            <w:u w:val="single"/>
          </w:rPr>
          <w:t>https://techbullion.com/the-blueprint-of-innovation-a-deep-dive-into-mr-kolluri-venkateswaranaidus-trailblazing-research-journey-as-a-data-scientist-leveraging-artificial-intelligence-and-machine-learning/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pro.io/article/role-of-data-architect-in-an-ai-ml-project/634" TargetMode="External"/><Relationship Id="rId11" Type="http://schemas.openxmlformats.org/officeDocument/2006/relationships/hyperlink" Target="https://aijobs.net/insights/data-scientist-vs-ai-architect/" TargetMode="External"/><Relationship Id="rId12" Type="http://schemas.openxmlformats.org/officeDocument/2006/relationships/hyperlink" Target="https://aijobs.net/insights/ai-architect-vs-machine-learning-scientist/" TargetMode="External"/><Relationship Id="rId13" Type="http://schemas.openxmlformats.org/officeDocument/2006/relationships/hyperlink" Target="https://techbullion.com/the-blueprint-of-innovation-a-deep-dive-into-mr-kolluri-venkateswaranaidus-trailblazing-research-journey-as-a-data-scientist-leveraging-artificial-intelligence-and-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